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D789E" w:rsidRDefault="005A7C22" w:rsidP="005A7C22">
      <w:pPr>
        <w:autoSpaceDE w:val="0"/>
        <w:ind w:right="2409"/>
        <w:jc w:val="center"/>
      </w:pPr>
      <w:bookmarkStart w:id="0" w:name="_Hlk20838565"/>
      <w:r>
        <w:rPr>
          <w:b/>
          <w:bCs/>
          <w:sz w:val="22"/>
        </w:rPr>
        <w:t>Технические характеристики автогидроподъёмника</w:t>
      </w:r>
    </w:p>
    <w:p w:rsidR="002D789E" w:rsidRDefault="002D789E">
      <w:pPr>
        <w:autoSpaceDE w:val="0"/>
        <w:jc w:val="right"/>
        <w:rPr>
          <w:b/>
          <w:bCs/>
          <w:i/>
          <w:iCs/>
          <w:sz w:val="22"/>
        </w:rPr>
      </w:pPr>
    </w:p>
    <w:tbl>
      <w:tblPr>
        <w:tblW w:w="9361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2270"/>
        <w:gridCol w:w="387"/>
        <w:gridCol w:w="3015"/>
        <w:gridCol w:w="3119"/>
      </w:tblGrid>
      <w:tr w:rsidR="005A7C22" w:rsidTr="005A7C22">
        <w:trPr>
          <w:trHeight w:val="1979"/>
          <w:tblHeader/>
        </w:trPr>
        <w:tc>
          <w:tcPr>
            <w:tcW w:w="570" w:type="dxa"/>
            <w:shd w:val="clear" w:color="auto" w:fill="auto"/>
            <w:vAlign w:val="center"/>
          </w:tcPr>
          <w:p w:rsidR="005A7C22" w:rsidRDefault="005A7C22">
            <w:pPr>
              <w:jc w:val="center"/>
            </w:pPr>
            <w:bookmarkStart w:id="1" w:name="_Hlk506209319"/>
            <w:r>
              <w:rPr>
                <w:sz w:val="18"/>
                <w:szCs w:val="18"/>
              </w:rPr>
              <w:t>№</w:t>
            </w:r>
          </w:p>
          <w:p w:rsidR="005A7C22" w:rsidRDefault="005A7C22">
            <w:pPr>
              <w:jc w:val="center"/>
            </w:pPr>
            <w:r>
              <w:rPr>
                <w:sz w:val="18"/>
                <w:szCs w:val="18"/>
              </w:rPr>
              <w:t>п/п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5A7C22" w:rsidRPr="00A72FDE" w:rsidRDefault="005A7C22" w:rsidP="00A72FDE">
            <w:pPr>
              <w:keepNext/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FDE">
              <w:rPr>
                <w:sz w:val="18"/>
                <w:szCs w:val="18"/>
              </w:rPr>
              <w:t>Наименование товара,</w:t>
            </w:r>
          </w:p>
          <w:p w:rsidR="005A7C22" w:rsidRDefault="005A7C22" w:rsidP="00A72FDE">
            <w:pPr>
              <w:pStyle w:val="ConsPlusCell"/>
              <w:keepNext/>
              <w:widowControl/>
              <w:snapToGrid w:val="0"/>
              <w:jc w:val="center"/>
            </w:pPr>
            <w:r w:rsidRPr="00A72FDE">
              <w:rPr>
                <w:rFonts w:ascii="Times New Roman" w:hAnsi="Times New Roman" w:cs="Times New Roman"/>
                <w:bCs/>
                <w:sz w:val="18"/>
                <w:szCs w:val="18"/>
              </w:rPr>
              <w:t>товарный знак                          (его словесное обозначение)</w:t>
            </w:r>
          </w:p>
        </w:tc>
        <w:tc>
          <w:tcPr>
            <w:tcW w:w="387" w:type="dxa"/>
            <w:shd w:val="clear" w:color="auto" w:fill="auto"/>
            <w:vAlign w:val="center"/>
          </w:tcPr>
          <w:p w:rsidR="005A7C22" w:rsidRDefault="005A7C22">
            <w:pPr>
              <w:autoSpaceDE w:val="0"/>
              <w:jc w:val="center"/>
            </w:pPr>
            <w:r>
              <w:rPr>
                <w:sz w:val="18"/>
                <w:szCs w:val="18"/>
              </w:rPr>
              <w:t>-----</w:t>
            </w:r>
          </w:p>
        </w:tc>
        <w:tc>
          <w:tcPr>
            <w:tcW w:w="3015" w:type="dxa"/>
            <w:shd w:val="clear" w:color="auto" w:fill="auto"/>
            <w:vAlign w:val="center"/>
          </w:tcPr>
          <w:p w:rsidR="005A7C22" w:rsidRDefault="005A7C22">
            <w:pPr>
              <w:autoSpaceDE w:val="0"/>
              <w:jc w:val="center"/>
            </w:pPr>
            <w:r>
              <w:rPr>
                <w:sz w:val="18"/>
                <w:szCs w:val="18"/>
              </w:rPr>
              <w:t>Показатель (характеристика)</w:t>
            </w:r>
          </w:p>
          <w:p w:rsidR="005A7C22" w:rsidRDefault="005A7C22">
            <w:pPr>
              <w:autoSpaceDE w:val="0"/>
              <w:jc w:val="center"/>
            </w:pPr>
            <w:r>
              <w:rPr>
                <w:sz w:val="18"/>
                <w:szCs w:val="18"/>
              </w:rPr>
              <w:t>товара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A7C22" w:rsidRDefault="005A7C22">
            <w:pPr>
              <w:jc w:val="center"/>
            </w:pPr>
            <w:r>
              <w:rPr>
                <w:sz w:val="18"/>
                <w:szCs w:val="18"/>
              </w:rPr>
              <w:t>Значение показателя (характеристики) товара, или эквивалентности предлагаемого к поставке товара, позволяющего определить соответствие потребностям заказчика</w:t>
            </w:r>
          </w:p>
        </w:tc>
      </w:tr>
      <w:tr w:rsidR="005A7C22" w:rsidTr="005A7C22">
        <w:trPr>
          <w:trHeight w:val="275"/>
          <w:tblHeader/>
        </w:trPr>
        <w:tc>
          <w:tcPr>
            <w:tcW w:w="570" w:type="dxa"/>
            <w:shd w:val="clear" w:color="auto" w:fill="auto"/>
            <w:vAlign w:val="center"/>
          </w:tcPr>
          <w:p w:rsidR="005A7C22" w:rsidRDefault="005A7C2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5A7C22" w:rsidRDefault="005A7C2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87" w:type="dxa"/>
            <w:shd w:val="clear" w:color="auto" w:fill="auto"/>
            <w:vAlign w:val="center"/>
          </w:tcPr>
          <w:p w:rsidR="005A7C22" w:rsidRDefault="005A7C22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015" w:type="dxa"/>
            <w:shd w:val="clear" w:color="auto" w:fill="auto"/>
            <w:vAlign w:val="center"/>
          </w:tcPr>
          <w:p w:rsidR="005A7C22" w:rsidRDefault="005A7C22">
            <w:pPr>
              <w:autoSpaceDE w:val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A7C22" w:rsidRDefault="005A7C22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5A7C22" w:rsidTr="005A7C22">
        <w:trPr>
          <w:cantSplit/>
          <w:trHeight w:val="325"/>
        </w:trPr>
        <w:tc>
          <w:tcPr>
            <w:tcW w:w="570" w:type="dxa"/>
            <w:vMerge w:val="restart"/>
            <w:shd w:val="clear" w:color="auto" w:fill="auto"/>
            <w:vAlign w:val="center"/>
          </w:tcPr>
          <w:p w:rsidR="005A7C22" w:rsidRDefault="005A7C22">
            <w:pPr>
              <w:pStyle w:val="1f4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0" w:type="dxa"/>
            <w:vMerge w:val="restart"/>
            <w:shd w:val="clear" w:color="auto" w:fill="auto"/>
            <w:vAlign w:val="center"/>
          </w:tcPr>
          <w:p w:rsidR="005A41DE" w:rsidRDefault="005A7C22" w:rsidP="00A365FE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Автогидроподъемник</w:t>
            </w:r>
          </w:p>
          <w:p w:rsidR="005A41DE" w:rsidRDefault="005A41DE" w:rsidP="00A365FE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  <w:p w:rsidR="005A7C22" w:rsidRDefault="005A41DE" w:rsidP="00A365FE">
            <w:pPr>
              <w:ind w:left="-3" w:right="-69"/>
              <w:jc w:val="center"/>
            </w:pPr>
            <w:r>
              <w:rPr>
                <w:bCs/>
                <w:sz w:val="22"/>
                <w:szCs w:val="22"/>
              </w:rPr>
              <w:t>__________________</w:t>
            </w:r>
            <w:r w:rsidR="005A7C22">
              <w:rPr>
                <w:bCs/>
                <w:sz w:val="22"/>
                <w:szCs w:val="22"/>
              </w:rPr>
              <w:t xml:space="preserve">           </w:t>
            </w:r>
          </w:p>
        </w:tc>
        <w:tc>
          <w:tcPr>
            <w:tcW w:w="387" w:type="dxa"/>
            <w:vMerge w:val="restart"/>
            <w:shd w:val="clear" w:color="auto" w:fill="auto"/>
            <w:vAlign w:val="center"/>
          </w:tcPr>
          <w:p w:rsidR="005A7C22" w:rsidRDefault="005A7C22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134" w:type="dxa"/>
            <w:gridSpan w:val="2"/>
            <w:shd w:val="clear" w:color="auto" w:fill="auto"/>
            <w:vAlign w:val="center"/>
          </w:tcPr>
          <w:p w:rsidR="005A7C22" w:rsidRPr="00CA2C77" w:rsidRDefault="005A7C22">
            <w:pPr>
              <w:contextualSpacing/>
              <w:jc w:val="both"/>
              <w:rPr>
                <w:b/>
              </w:rPr>
            </w:pPr>
            <w:r w:rsidRPr="00CA2C77">
              <w:rPr>
                <w:b/>
              </w:rPr>
              <w:t>Технические характеристики автомобиля.</w:t>
            </w:r>
          </w:p>
        </w:tc>
      </w:tr>
      <w:tr w:rsidR="005A7C22" w:rsidTr="005A7C22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Pr="000C10BB" w:rsidRDefault="005A7C22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shd w:val="clear" w:color="auto" w:fill="auto"/>
            <w:vAlign w:val="center"/>
          </w:tcPr>
          <w:p w:rsidR="005A7C22" w:rsidRPr="00B32779" w:rsidRDefault="005A7C22">
            <w:pPr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5A7C22" w:rsidRPr="00B32779" w:rsidRDefault="005A7C22">
            <w:pPr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5A7C22" w:rsidTr="005A7C22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 w:rsidP="00CA2A64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Pr="000C10BB" w:rsidRDefault="005A7C22" w:rsidP="00CA2A64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 w:rsidP="00CA2A64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shd w:val="clear" w:color="auto" w:fill="auto"/>
            <w:vAlign w:val="center"/>
          </w:tcPr>
          <w:p w:rsidR="005A7C22" w:rsidRPr="00B32779" w:rsidRDefault="005A7C22" w:rsidP="00CA2A64">
            <w:pPr>
              <w:autoSpaceDE w:val="0"/>
              <w:rPr>
                <w:sz w:val="18"/>
                <w:szCs w:val="18"/>
              </w:rPr>
            </w:pPr>
            <w:r w:rsidRPr="00B32779">
              <w:rPr>
                <w:sz w:val="18"/>
                <w:szCs w:val="18"/>
              </w:rPr>
              <w:t xml:space="preserve"> Тип двигателя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A7C22" w:rsidRPr="00B32779" w:rsidRDefault="005A7C22" w:rsidP="00CA2A64">
            <w:pPr>
              <w:rPr>
                <w:sz w:val="18"/>
                <w:szCs w:val="18"/>
              </w:rPr>
            </w:pPr>
          </w:p>
        </w:tc>
      </w:tr>
      <w:tr w:rsidR="005A7C22" w:rsidTr="005A7C22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 w:rsidP="00CA2A64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Pr="000C10BB" w:rsidRDefault="005A7C22" w:rsidP="00CA2A64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 w:rsidP="00CA2A64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shd w:val="clear" w:color="auto" w:fill="auto"/>
            <w:vAlign w:val="center"/>
          </w:tcPr>
          <w:p w:rsidR="005A7C22" w:rsidRPr="00B32779" w:rsidRDefault="005A7C22" w:rsidP="00CA2A64">
            <w:pPr>
              <w:autoSpaceDE w:val="0"/>
              <w:rPr>
                <w:sz w:val="18"/>
                <w:szCs w:val="18"/>
              </w:rPr>
            </w:pPr>
            <w:r w:rsidRPr="00B32779">
              <w:rPr>
                <w:sz w:val="18"/>
                <w:szCs w:val="18"/>
              </w:rPr>
              <w:t>Максимальная мощность, кВт (л.с.) при об/мин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A7C22" w:rsidRPr="00EB468C" w:rsidRDefault="005A7C22" w:rsidP="00CA59D8">
            <w:pPr>
              <w:rPr>
                <w:sz w:val="18"/>
                <w:szCs w:val="18"/>
              </w:rPr>
            </w:pPr>
          </w:p>
        </w:tc>
      </w:tr>
      <w:tr w:rsidR="005A7C22" w:rsidTr="005A7C22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 w:rsidP="00CA2A64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Pr="000C10BB" w:rsidRDefault="005A7C22" w:rsidP="00CA2A64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 w:rsidP="00CA2A64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shd w:val="clear" w:color="auto" w:fill="auto"/>
            <w:vAlign w:val="center"/>
          </w:tcPr>
          <w:p w:rsidR="005A7C22" w:rsidRPr="00B32779" w:rsidRDefault="005A7C22" w:rsidP="00CA2A64">
            <w:pPr>
              <w:autoSpaceDE w:val="0"/>
              <w:rPr>
                <w:sz w:val="18"/>
                <w:szCs w:val="18"/>
              </w:rPr>
            </w:pPr>
            <w:r w:rsidRPr="00B32779">
              <w:rPr>
                <w:sz w:val="18"/>
                <w:szCs w:val="18"/>
              </w:rPr>
              <w:t>Колесная формула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A7C22" w:rsidRPr="00B32779" w:rsidRDefault="005A7C22" w:rsidP="00AC64F5">
            <w:pPr>
              <w:rPr>
                <w:sz w:val="18"/>
                <w:szCs w:val="18"/>
              </w:rPr>
            </w:pPr>
          </w:p>
        </w:tc>
      </w:tr>
      <w:tr w:rsidR="005A7C22" w:rsidTr="005A7C22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 w:rsidP="00CA2A64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Pr="000C10BB" w:rsidRDefault="005A7C22" w:rsidP="00CA2A64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 w:rsidP="00CA2A64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shd w:val="clear" w:color="auto" w:fill="auto"/>
            <w:vAlign w:val="center"/>
          </w:tcPr>
          <w:p w:rsidR="005A7C22" w:rsidRPr="00B32779" w:rsidRDefault="005A7C22" w:rsidP="00CA2A64">
            <w:pPr>
              <w:autoSpaceDE w:val="0"/>
              <w:rPr>
                <w:sz w:val="18"/>
                <w:szCs w:val="18"/>
              </w:rPr>
            </w:pPr>
            <w:r w:rsidRPr="00B32779">
              <w:rPr>
                <w:sz w:val="18"/>
                <w:szCs w:val="18"/>
              </w:rPr>
              <w:t>Коробка передач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A7C22" w:rsidRPr="00B32779" w:rsidRDefault="005A7C22" w:rsidP="00CA2A64">
            <w:pPr>
              <w:rPr>
                <w:sz w:val="18"/>
                <w:szCs w:val="18"/>
              </w:rPr>
            </w:pPr>
          </w:p>
        </w:tc>
      </w:tr>
      <w:tr w:rsidR="005A7C22" w:rsidTr="005A7C22">
        <w:trPr>
          <w:cantSplit/>
          <w:trHeight w:val="210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 w:rsidP="000A005C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Pr="000C10BB" w:rsidRDefault="005A7C22" w:rsidP="000A005C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 w:rsidP="000A005C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shd w:val="clear" w:color="auto" w:fill="auto"/>
            <w:vAlign w:val="center"/>
          </w:tcPr>
          <w:p w:rsidR="005A7C22" w:rsidRPr="00B32779" w:rsidRDefault="005A7C22" w:rsidP="000A005C">
            <w:pPr>
              <w:autoSpaceDE w:val="0"/>
              <w:rPr>
                <w:sz w:val="18"/>
                <w:szCs w:val="18"/>
              </w:rPr>
            </w:pPr>
            <w:r w:rsidRPr="00B32779">
              <w:rPr>
                <w:sz w:val="18"/>
                <w:szCs w:val="18"/>
              </w:rPr>
              <w:t>Число мест в кабине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A7C22" w:rsidRPr="00B32779" w:rsidRDefault="005A7C22" w:rsidP="000A005C">
            <w:pPr>
              <w:rPr>
                <w:sz w:val="18"/>
                <w:szCs w:val="18"/>
              </w:rPr>
            </w:pPr>
          </w:p>
        </w:tc>
      </w:tr>
      <w:tr w:rsidR="005A7C22" w:rsidTr="005A7C22">
        <w:trPr>
          <w:cantSplit/>
          <w:trHeight w:val="210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 w:rsidP="000A005C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Pr="000C10BB" w:rsidRDefault="005A7C22" w:rsidP="000A005C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 w:rsidP="000A005C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shd w:val="clear" w:color="auto" w:fill="auto"/>
            <w:vAlign w:val="center"/>
          </w:tcPr>
          <w:p w:rsidR="005A7C22" w:rsidRPr="00B32779" w:rsidRDefault="005A7C22" w:rsidP="000A005C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дверей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A7C22" w:rsidRDefault="005A7C22" w:rsidP="000A005C">
            <w:pPr>
              <w:rPr>
                <w:color w:val="1A212D"/>
                <w:sz w:val="20"/>
                <w:szCs w:val="20"/>
                <w:shd w:val="clear" w:color="auto" w:fill="FFFFFF"/>
              </w:rPr>
            </w:pPr>
          </w:p>
        </w:tc>
      </w:tr>
      <w:tr w:rsidR="005A7C22" w:rsidTr="005A7C22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 w:rsidP="000A005C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Pr="000C10BB" w:rsidRDefault="005A7C22" w:rsidP="000A005C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 w:rsidP="000A005C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shd w:val="clear" w:color="auto" w:fill="auto"/>
            <w:vAlign w:val="center"/>
          </w:tcPr>
          <w:p w:rsidR="005A7C22" w:rsidRPr="00B32779" w:rsidRDefault="005A7C22" w:rsidP="000A005C">
            <w:pPr>
              <w:autoSpaceDE w:val="0"/>
              <w:rPr>
                <w:sz w:val="18"/>
                <w:szCs w:val="18"/>
              </w:rPr>
            </w:pPr>
            <w:r w:rsidRPr="00B32779">
              <w:rPr>
                <w:color w:val="1A212D"/>
                <w:sz w:val="20"/>
                <w:szCs w:val="20"/>
                <w:shd w:val="clear" w:color="auto" w:fill="FFFFFF"/>
              </w:rPr>
              <w:t>Колея колес:</w:t>
            </w:r>
            <w:r w:rsidRPr="00B32779">
              <w:rPr>
                <w:color w:val="1A212D"/>
                <w:sz w:val="20"/>
                <w:szCs w:val="20"/>
              </w:rPr>
              <w:br/>
            </w:r>
            <w:r w:rsidRPr="00B32779">
              <w:rPr>
                <w:color w:val="1A212D"/>
                <w:sz w:val="20"/>
                <w:szCs w:val="20"/>
                <w:shd w:val="clear" w:color="auto" w:fill="FFFFFF"/>
              </w:rPr>
              <w:t>передних, мм</w:t>
            </w:r>
            <w:r w:rsidRPr="00B32779">
              <w:rPr>
                <w:color w:val="1A212D"/>
                <w:sz w:val="20"/>
                <w:szCs w:val="20"/>
              </w:rPr>
              <w:br/>
            </w:r>
            <w:r w:rsidRPr="00B32779">
              <w:rPr>
                <w:color w:val="1A212D"/>
                <w:sz w:val="20"/>
                <w:szCs w:val="20"/>
                <w:shd w:val="clear" w:color="auto" w:fill="FFFFFF"/>
              </w:rPr>
              <w:t>задних (между серединами сдвоенных шин), мм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A7C22" w:rsidRPr="00EB468C" w:rsidRDefault="005A7C22" w:rsidP="00CA59D8">
            <w:pPr>
              <w:rPr>
                <w:sz w:val="18"/>
                <w:szCs w:val="18"/>
              </w:rPr>
            </w:pPr>
          </w:p>
        </w:tc>
      </w:tr>
      <w:tr w:rsidR="005A7C22" w:rsidTr="005A7C22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 w:rsidP="000A005C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Pr="000C10BB" w:rsidRDefault="005A7C22" w:rsidP="000A005C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 w:rsidP="000A005C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shd w:val="clear" w:color="auto" w:fill="auto"/>
            <w:vAlign w:val="center"/>
          </w:tcPr>
          <w:p w:rsidR="005A7C22" w:rsidRPr="00B32779" w:rsidRDefault="005A7C22" w:rsidP="000A005C">
            <w:pPr>
              <w:autoSpaceDE w:val="0"/>
              <w:rPr>
                <w:sz w:val="18"/>
                <w:szCs w:val="18"/>
              </w:rPr>
            </w:pPr>
            <w:r w:rsidRPr="00B32779">
              <w:rPr>
                <w:sz w:val="18"/>
                <w:szCs w:val="18"/>
              </w:rPr>
              <w:t>Дата изготовления, год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A7C22" w:rsidRPr="00B32779" w:rsidRDefault="005A7C22" w:rsidP="00193480">
            <w:pPr>
              <w:rPr>
                <w:sz w:val="18"/>
                <w:szCs w:val="18"/>
              </w:rPr>
            </w:pPr>
          </w:p>
        </w:tc>
      </w:tr>
      <w:tr w:rsidR="005A7C22" w:rsidTr="005A7C22">
        <w:trPr>
          <w:gridAfter w:val="2"/>
          <w:wAfter w:w="6134" w:type="dxa"/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Default="005A7C22">
            <w:pPr>
              <w:snapToGrid w:val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>
            <w:pPr>
              <w:autoSpaceDE w:val="0"/>
              <w:snapToGrid w:val="0"/>
              <w:jc w:val="center"/>
            </w:pPr>
          </w:p>
        </w:tc>
      </w:tr>
      <w:tr w:rsidR="005A7C22" w:rsidTr="005A7C22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 w:rsidP="007365E1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Default="005A7C22" w:rsidP="007365E1">
            <w:pPr>
              <w:snapToGrid w:val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 w:rsidP="007365E1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shd w:val="clear" w:color="auto" w:fill="auto"/>
            <w:vAlign w:val="center"/>
          </w:tcPr>
          <w:p w:rsidR="005A7C22" w:rsidRPr="00D50289" w:rsidRDefault="005A7C22" w:rsidP="007365E1">
            <w:pPr>
              <w:autoSpaceDE w:val="0"/>
              <w:rPr>
                <w:sz w:val="18"/>
                <w:szCs w:val="18"/>
              </w:rPr>
            </w:pPr>
            <w:r w:rsidRPr="00D50289">
              <w:rPr>
                <w:sz w:val="18"/>
                <w:szCs w:val="18"/>
              </w:rPr>
              <w:t xml:space="preserve"> -длина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A7C22" w:rsidRPr="00D50289" w:rsidRDefault="005A7C22" w:rsidP="0003687B">
            <w:pPr>
              <w:rPr>
                <w:sz w:val="18"/>
                <w:szCs w:val="18"/>
              </w:rPr>
            </w:pPr>
          </w:p>
        </w:tc>
      </w:tr>
      <w:tr w:rsidR="005A7C22" w:rsidTr="005A7C22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 w:rsidP="007365E1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Default="005A7C22" w:rsidP="007365E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 w:rsidP="007365E1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shd w:val="clear" w:color="auto" w:fill="auto"/>
            <w:vAlign w:val="center"/>
          </w:tcPr>
          <w:p w:rsidR="005A7C22" w:rsidRPr="00D50289" w:rsidRDefault="005A7C22" w:rsidP="007365E1">
            <w:pPr>
              <w:autoSpaceDE w:val="0"/>
              <w:rPr>
                <w:sz w:val="18"/>
                <w:szCs w:val="18"/>
              </w:rPr>
            </w:pPr>
            <w:r w:rsidRPr="00D50289">
              <w:rPr>
                <w:sz w:val="18"/>
                <w:szCs w:val="18"/>
              </w:rPr>
              <w:t xml:space="preserve"> - ширина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A7C22" w:rsidRPr="00D50289" w:rsidRDefault="005A7C22" w:rsidP="007365E1">
            <w:pPr>
              <w:rPr>
                <w:sz w:val="18"/>
                <w:szCs w:val="18"/>
              </w:rPr>
            </w:pPr>
          </w:p>
        </w:tc>
      </w:tr>
      <w:tr w:rsidR="005A7C22" w:rsidTr="005A7C22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 w:rsidP="007365E1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Default="005A7C22" w:rsidP="007365E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 w:rsidP="007365E1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shd w:val="clear" w:color="auto" w:fill="auto"/>
            <w:vAlign w:val="center"/>
          </w:tcPr>
          <w:p w:rsidR="005A7C22" w:rsidRPr="00D50289" w:rsidRDefault="005A7C22" w:rsidP="007365E1">
            <w:pPr>
              <w:autoSpaceDE w:val="0"/>
              <w:rPr>
                <w:sz w:val="18"/>
                <w:szCs w:val="18"/>
              </w:rPr>
            </w:pPr>
            <w:r w:rsidRPr="00D50289">
              <w:rPr>
                <w:sz w:val="18"/>
                <w:szCs w:val="18"/>
              </w:rPr>
              <w:t xml:space="preserve"> - высота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A7C22" w:rsidRPr="00D50289" w:rsidRDefault="005A7C22" w:rsidP="0003687B">
            <w:pPr>
              <w:rPr>
                <w:sz w:val="18"/>
                <w:szCs w:val="18"/>
              </w:rPr>
            </w:pPr>
          </w:p>
        </w:tc>
      </w:tr>
      <w:tr w:rsidR="005A7C22" w:rsidTr="005A7C22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 w:rsidP="007365E1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Default="005A7C22" w:rsidP="007365E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 w:rsidP="007365E1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shd w:val="clear" w:color="auto" w:fill="auto"/>
            <w:vAlign w:val="center"/>
          </w:tcPr>
          <w:p w:rsidR="005A7C22" w:rsidRPr="00D50289" w:rsidRDefault="005A7C22" w:rsidP="007365E1">
            <w:pPr>
              <w:autoSpaceDE w:val="0"/>
              <w:rPr>
                <w:sz w:val="18"/>
                <w:szCs w:val="18"/>
              </w:rPr>
            </w:pPr>
            <w:r w:rsidRPr="00D50289">
              <w:rPr>
                <w:sz w:val="18"/>
                <w:szCs w:val="18"/>
              </w:rPr>
              <w:t>Колесная база, мм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A7C22" w:rsidRPr="00D50289" w:rsidRDefault="005A7C22" w:rsidP="004B5D11">
            <w:pPr>
              <w:rPr>
                <w:sz w:val="18"/>
                <w:szCs w:val="18"/>
              </w:rPr>
            </w:pPr>
          </w:p>
        </w:tc>
      </w:tr>
      <w:tr w:rsidR="005A7C22" w:rsidTr="005A7C22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 w:rsidP="007365E1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Default="005A7C22" w:rsidP="007365E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 w:rsidP="007365E1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shd w:val="clear" w:color="auto" w:fill="auto"/>
            <w:vAlign w:val="center"/>
          </w:tcPr>
          <w:p w:rsidR="005A7C22" w:rsidRPr="00D50289" w:rsidRDefault="005A7C22" w:rsidP="007365E1">
            <w:pPr>
              <w:autoSpaceDE w:val="0"/>
              <w:rPr>
                <w:sz w:val="18"/>
                <w:szCs w:val="18"/>
              </w:rPr>
            </w:pPr>
            <w:r w:rsidRPr="00D50289">
              <w:rPr>
                <w:sz w:val="18"/>
                <w:szCs w:val="18"/>
              </w:rPr>
              <w:t>Полная масса автомобиля, кг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A7C22" w:rsidRPr="00D50289" w:rsidRDefault="005A7C22" w:rsidP="005F2D8A">
            <w:pPr>
              <w:rPr>
                <w:sz w:val="18"/>
                <w:szCs w:val="18"/>
              </w:rPr>
            </w:pPr>
          </w:p>
        </w:tc>
      </w:tr>
      <w:tr w:rsidR="005A7C22" w:rsidTr="005A7C22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 w:rsidP="007365E1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Default="005A7C22" w:rsidP="007365E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 w:rsidP="007365E1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shd w:val="clear" w:color="auto" w:fill="auto"/>
            <w:vAlign w:val="center"/>
          </w:tcPr>
          <w:p w:rsidR="005A7C22" w:rsidRPr="00D50289" w:rsidRDefault="005A7C22" w:rsidP="007365E1">
            <w:pPr>
              <w:autoSpaceDE w:val="0"/>
              <w:rPr>
                <w:sz w:val="18"/>
                <w:szCs w:val="18"/>
              </w:rPr>
            </w:pPr>
            <w:r w:rsidRPr="00D50289">
              <w:rPr>
                <w:sz w:val="18"/>
                <w:szCs w:val="18"/>
              </w:rPr>
              <w:t>Снаряженная масса, кг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A7C22" w:rsidRPr="00D50289" w:rsidRDefault="005A7C22" w:rsidP="005F2D8A">
            <w:pPr>
              <w:rPr>
                <w:sz w:val="18"/>
                <w:szCs w:val="18"/>
              </w:rPr>
            </w:pPr>
          </w:p>
        </w:tc>
      </w:tr>
      <w:tr w:rsidR="005A7C22" w:rsidTr="005A7C22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autoSpaceDE w:val="0"/>
              <w:snapToGrid w:val="0"/>
              <w:jc w:val="center"/>
            </w:pPr>
          </w:p>
        </w:tc>
        <w:tc>
          <w:tcPr>
            <w:tcW w:w="6134" w:type="dxa"/>
            <w:gridSpan w:val="2"/>
            <w:shd w:val="clear" w:color="auto" w:fill="auto"/>
            <w:vAlign w:val="center"/>
          </w:tcPr>
          <w:p w:rsidR="005A7C22" w:rsidRPr="00312E53" w:rsidRDefault="005A7C22" w:rsidP="00F47AA7">
            <w:pPr>
              <w:rPr>
                <w:i/>
                <w:sz w:val="18"/>
                <w:szCs w:val="18"/>
              </w:rPr>
            </w:pPr>
            <w:r w:rsidRPr="00312E53">
              <w:rPr>
                <w:b/>
                <w:sz w:val="18"/>
                <w:szCs w:val="18"/>
              </w:rPr>
              <w:t>Технические характеристик</w:t>
            </w:r>
            <w:r>
              <w:rPr>
                <w:b/>
                <w:sz w:val="18"/>
                <w:szCs w:val="18"/>
              </w:rPr>
              <w:t>и автогидроподъемника</w:t>
            </w:r>
            <w:r w:rsidRPr="00312E53">
              <w:rPr>
                <w:b/>
                <w:sz w:val="18"/>
                <w:szCs w:val="18"/>
              </w:rPr>
              <w:t>:</w:t>
            </w:r>
          </w:p>
        </w:tc>
      </w:tr>
      <w:tr w:rsidR="005A7C22" w:rsidTr="005A7C22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shd w:val="clear" w:color="auto" w:fill="auto"/>
            <w:vAlign w:val="center"/>
          </w:tcPr>
          <w:p w:rsidR="005A7C22" w:rsidRPr="00E849A9" w:rsidRDefault="005A7C22" w:rsidP="00F47AA7">
            <w:pPr>
              <w:autoSpaceDE w:val="0"/>
              <w:rPr>
                <w:sz w:val="18"/>
                <w:szCs w:val="18"/>
              </w:rPr>
            </w:pPr>
            <w:r w:rsidRPr="00E849A9">
              <w:rPr>
                <w:sz w:val="18"/>
                <w:szCs w:val="18"/>
                <w:lang w:eastAsia="ru-RU"/>
              </w:rPr>
              <w:t>Рабочая высота подъема, м.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A7C22" w:rsidRPr="0003687B" w:rsidRDefault="005A7C22" w:rsidP="0003687B">
            <w:pPr>
              <w:rPr>
                <w:spacing w:val="-3"/>
                <w:sz w:val="18"/>
                <w:szCs w:val="18"/>
              </w:rPr>
            </w:pPr>
          </w:p>
        </w:tc>
      </w:tr>
      <w:tr w:rsidR="005A7C22" w:rsidTr="005A7C22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shd w:val="clear" w:color="auto" w:fill="auto"/>
            <w:vAlign w:val="center"/>
          </w:tcPr>
          <w:p w:rsidR="005A7C22" w:rsidRPr="00E849A9" w:rsidRDefault="005A7C22" w:rsidP="00F47AA7">
            <w:pPr>
              <w:autoSpaceDE w:val="0"/>
              <w:rPr>
                <w:sz w:val="18"/>
                <w:szCs w:val="18"/>
                <w:lang w:eastAsia="ru-RU"/>
              </w:rPr>
            </w:pPr>
            <w:r w:rsidRPr="00E849A9">
              <w:rPr>
                <w:sz w:val="18"/>
                <w:szCs w:val="18"/>
                <w:lang w:eastAsia="ru-RU"/>
              </w:rPr>
              <w:t>Количество телескопических</w:t>
            </w:r>
            <w:r w:rsidRPr="00E849A9">
              <w:rPr>
                <w:lang w:eastAsia="ru-RU"/>
              </w:rPr>
              <w:t xml:space="preserve"> </w:t>
            </w:r>
            <w:r w:rsidRPr="00E849A9">
              <w:rPr>
                <w:sz w:val="18"/>
                <w:szCs w:val="18"/>
                <w:lang w:eastAsia="ru-RU"/>
              </w:rPr>
              <w:t>секций стрелы, шт.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A7C22" w:rsidRDefault="005A7C22" w:rsidP="00F47AA7">
            <w:pPr>
              <w:rPr>
                <w:spacing w:val="-3"/>
                <w:sz w:val="18"/>
                <w:szCs w:val="18"/>
              </w:rPr>
            </w:pPr>
          </w:p>
        </w:tc>
      </w:tr>
      <w:tr w:rsidR="005A7C22" w:rsidTr="005A7C22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shd w:val="clear" w:color="auto" w:fill="auto"/>
            <w:vAlign w:val="center"/>
          </w:tcPr>
          <w:p w:rsidR="005A7C22" w:rsidRPr="00E849A9" w:rsidRDefault="005A7C22" w:rsidP="00F47AA7">
            <w:pPr>
              <w:autoSpaceDE w:val="0"/>
              <w:rPr>
                <w:sz w:val="18"/>
                <w:szCs w:val="18"/>
                <w:lang w:eastAsia="ru-RU"/>
              </w:rPr>
            </w:pPr>
            <w:r w:rsidRPr="00E849A9">
              <w:rPr>
                <w:sz w:val="18"/>
                <w:szCs w:val="18"/>
                <w:lang w:eastAsia="ru-RU"/>
              </w:rPr>
              <w:t>Горизонтальный вылет, м / Грузоподъёмность люльки, кг.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A7C22" w:rsidRDefault="005A7C22" w:rsidP="0003687B">
            <w:pPr>
              <w:rPr>
                <w:spacing w:val="-3"/>
                <w:sz w:val="18"/>
                <w:szCs w:val="18"/>
              </w:rPr>
            </w:pPr>
          </w:p>
        </w:tc>
      </w:tr>
      <w:tr w:rsidR="005A7C22" w:rsidTr="005A7C22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shd w:val="clear" w:color="auto" w:fill="auto"/>
            <w:vAlign w:val="center"/>
          </w:tcPr>
          <w:p w:rsidR="005A7C22" w:rsidRPr="00E849A9" w:rsidRDefault="005A7C22" w:rsidP="00F47AA7">
            <w:pPr>
              <w:autoSpaceDE w:val="0"/>
              <w:rPr>
                <w:sz w:val="18"/>
                <w:szCs w:val="18"/>
                <w:lang w:eastAsia="ru-RU"/>
              </w:rPr>
            </w:pPr>
            <w:r w:rsidRPr="00E849A9">
              <w:rPr>
                <w:sz w:val="18"/>
                <w:szCs w:val="18"/>
                <w:lang w:eastAsia="ru-RU"/>
              </w:rPr>
              <w:t>Угол поворота, град.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A7C22" w:rsidRPr="00E849A9" w:rsidRDefault="005A7C22" w:rsidP="00E849A9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</w:p>
        </w:tc>
      </w:tr>
      <w:tr w:rsidR="005A7C22" w:rsidTr="005A7C22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shd w:val="clear" w:color="auto" w:fill="auto"/>
            <w:vAlign w:val="center"/>
          </w:tcPr>
          <w:p w:rsidR="005A7C22" w:rsidRPr="00126E68" w:rsidRDefault="005A7C22" w:rsidP="00F47AA7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Телескопическая стрела с люлькой</w:t>
            </w:r>
            <w:r w:rsidRPr="00126E68">
              <w:rPr>
                <w:sz w:val="18"/>
                <w:szCs w:val="18"/>
              </w:rPr>
              <w:t xml:space="preserve">                 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A7C22" w:rsidRPr="00126E68" w:rsidRDefault="005A7C22" w:rsidP="00F47AA7">
            <w:pPr>
              <w:rPr>
                <w:spacing w:val="-3"/>
                <w:sz w:val="18"/>
                <w:szCs w:val="18"/>
                <w:lang w:val="en-US"/>
              </w:rPr>
            </w:pPr>
          </w:p>
        </w:tc>
      </w:tr>
      <w:tr w:rsidR="005A7C22" w:rsidTr="005A7C22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shd w:val="clear" w:color="auto" w:fill="auto"/>
            <w:vAlign w:val="center"/>
          </w:tcPr>
          <w:p w:rsidR="005A7C22" w:rsidRDefault="005A7C22" w:rsidP="00F47AA7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Расположение люльки в транспортном положении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A7C22" w:rsidRPr="00126E68" w:rsidRDefault="005A7C22" w:rsidP="00F47AA7">
            <w:pPr>
              <w:rPr>
                <w:spacing w:val="-3"/>
                <w:sz w:val="18"/>
                <w:szCs w:val="18"/>
              </w:rPr>
            </w:pPr>
          </w:p>
        </w:tc>
      </w:tr>
      <w:tr w:rsidR="005A7C22" w:rsidTr="005A7C22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shd w:val="clear" w:color="auto" w:fill="auto"/>
            <w:vAlign w:val="center"/>
          </w:tcPr>
          <w:p w:rsidR="005A7C22" w:rsidRDefault="005A7C22" w:rsidP="00F47AA7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Механизм складывания люльки в транспортное положение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A7C22" w:rsidRDefault="005A7C22" w:rsidP="00F47AA7">
            <w:pPr>
              <w:rPr>
                <w:spacing w:val="-3"/>
                <w:sz w:val="18"/>
                <w:szCs w:val="18"/>
              </w:rPr>
            </w:pPr>
          </w:p>
        </w:tc>
      </w:tr>
      <w:tr w:rsidR="005A7C22" w:rsidTr="005A7C22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shd w:val="clear" w:color="auto" w:fill="auto"/>
            <w:vAlign w:val="center"/>
          </w:tcPr>
          <w:p w:rsidR="005A7C22" w:rsidRPr="00126E68" w:rsidRDefault="005A7C22" w:rsidP="00F47AA7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крепления люльки к стреле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A7C22" w:rsidRPr="00126E68" w:rsidRDefault="005A7C22" w:rsidP="00F47AA7">
            <w:pPr>
              <w:rPr>
                <w:spacing w:val="-3"/>
                <w:sz w:val="18"/>
                <w:szCs w:val="18"/>
              </w:rPr>
            </w:pPr>
          </w:p>
        </w:tc>
      </w:tr>
      <w:tr w:rsidR="005A7C22" w:rsidTr="005A7C22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shd w:val="clear" w:color="auto" w:fill="auto"/>
            <w:vAlign w:val="center"/>
          </w:tcPr>
          <w:p w:rsidR="005A7C22" w:rsidRDefault="005A7C22" w:rsidP="00F47AA7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размещения гидроцилиндра телескопирования секций стрелы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A7C22" w:rsidRDefault="005A7C22" w:rsidP="00F47AA7">
            <w:pPr>
              <w:rPr>
                <w:spacing w:val="-3"/>
                <w:sz w:val="18"/>
                <w:szCs w:val="18"/>
              </w:rPr>
            </w:pPr>
          </w:p>
        </w:tc>
      </w:tr>
      <w:tr w:rsidR="005A7C22" w:rsidTr="005A7C22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shd w:val="clear" w:color="auto" w:fill="auto"/>
            <w:vAlign w:val="center"/>
          </w:tcPr>
          <w:p w:rsidR="005A7C22" w:rsidRPr="00126E68" w:rsidRDefault="005A7C22" w:rsidP="00F47AA7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 изготовления люльки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A7C22" w:rsidRPr="00126E68" w:rsidRDefault="005A7C22" w:rsidP="00F47AA7">
            <w:pPr>
              <w:rPr>
                <w:spacing w:val="-3"/>
                <w:sz w:val="18"/>
                <w:szCs w:val="18"/>
              </w:rPr>
            </w:pPr>
          </w:p>
        </w:tc>
      </w:tr>
      <w:tr w:rsidR="005A7C22" w:rsidTr="005A7C22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shd w:val="clear" w:color="auto" w:fill="auto"/>
            <w:vAlign w:val="center"/>
          </w:tcPr>
          <w:p w:rsidR="005A7C22" w:rsidRPr="00126E68" w:rsidRDefault="005A7C22" w:rsidP="00F47AA7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Изоляция люльки, Вольт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A7C22" w:rsidRPr="00126E68" w:rsidRDefault="005A7C22" w:rsidP="00F47AA7">
            <w:pPr>
              <w:rPr>
                <w:spacing w:val="-3"/>
                <w:sz w:val="18"/>
                <w:szCs w:val="18"/>
              </w:rPr>
            </w:pPr>
          </w:p>
        </w:tc>
      </w:tr>
      <w:tr w:rsidR="005A7C22" w:rsidTr="005A7C22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shd w:val="clear" w:color="auto" w:fill="auto"/>
            <w:vAlign w:val="center"/>
          </w:tcPr>
          <w:p w:rsidR="005A7C22" w:rsidRPr="00126E68" w:rsidRDefault="005A7C22" w:rsidP="00F47AA7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изоляции люльки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A7C22" w:rsidRPr="00126E68" w:rsidRDefault="005A7C22" w:rsidP="00F47AA7">
            <w:pPr>
              <w:rPr>
                <w:spacing w:val="-3"/>
                <w:sz w:val="18"/>
                <w:szCs w:val="18"/>
              </w:rPr>
            </w:pPr>
          </w:p>
        </w:tc>
      </w:tr>
      <w:tr w:rsidR="005A7C22" w:rsidTr="005A7C22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 w:rsidP="00126E68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Default="005A7C22" w:rsidP="00126E68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 w:rsidP="00126E68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shd w:val="clear" w:color="auto" w:fill="auto"/>
            <w:vAlign w:val="center"/>
          </w:tcPr>
          <w:p w:rsidR="005A7C22" w:rsidRPr="004D1068" w:rsidRDefault="005A7C22" w:rsidP="004D1068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4D1068">
              <w:rPr>
                <w:sz w:val="18"/>
                <w:szCs w:val="18"/>
                <w:lang w:eastAsia="ru-RU"/>
              </w:rPr>
              <w:t>Габаритные размеры люльки, м</w:t>
            </w:r>
          </w:p>
          <w:p w:rsidR="005A7C22" w:rsidRPr="004D1068" w:rsidRDefault="005A7C22" w:rsidP="004D1068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4D1068">
              <w:rPr>
                <w:sz w:val="18"/>
                <w:szCs w:val="18"/>
                <w:lang w:eastAsia="ru-RU"/>
              </w:rPr>
              <w:t>длина</w:t>
            </w:r>
          </w:p>
          <w:p w:rsidR="005A7C22" w:rsidRPr="004D1068" w:rsidRDefault="005A7C22" w:rsidP="004D1068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4D1068">
              <w:rPr>
                <w:sz w:val="18"/>
                <w:szCs w:val="18"/>
                <w:lang w:eastAsia="ru-RU"/>
              </w:rPr>
              <w:t>ширина</w:t>
            </w:r>
          </w:p>
          <w:p w:rsidR="005A7C22" w:rsidRPr="004D1068" w:rsidRDefault="005A7C22" w:rsidP="004D1068">
            <w:pPr>
              <w:autoSpaceDE w:val="0"/>
              <w:rPr>
                <w:sz w:val="18"/>
                <w:szCs w:val="18"/>
              </w:rPr>
            </w:pPr>
            <w:r w:rsidRPr="004D1068">
              <w:rPr>
                <w:sz w:val="18"/>
                <w:szCs w:val="18"/>
                <w:lang w:eastAsia="ru-RU"/>
              </w:rPr>
              <w:t>глубина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A7C22" w:rsidRPr="00126E68" w:rsidRDefault="005A7C22" w:rsidP="004D1068">
            <w:pPr>
              <w:jc w:val="center"/>
              <w:rPr>
                <w:spacing w:val="-3"/>
                <w:sz w:val="18"/>
                <w:szCs w:val="18"/>
              </w:rPr>
            </w:pPr>
          </w:p>
        </w:tc>
      </w:tr>
      <w:tr w:rsidR="005A7C22" w:rsidTr="005A7C22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 w:rsidP="00126E68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Default="005A7C22" w:rsidP="00126E68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 w:rsidP="00126E68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shd w:val="clear" w:color="auto" w:fill="auto"/>
            <w:vAlign w:val="center"/>
          </w:tcPr>
          <w:p w:rsidR="005A7C22" w:rsidRPr="004D1068" w:rsidRDefault="005A7C22" w:rsidP="00126E68">
            <w:pPr>
              <w:autoSpaceDE w:val="0"/>
              <w:rPr>
                <w:sz w:val="18"/>
                <w:szCs w:val="18"/>
              </w:rPr>
            </w:pPr>
            <w:r w:rsidRPr="004D1068">
              <w:rPr>
                <w:sz w:val="18"/>
                <w:szCs w:val="18"/>
                <w:lang w:eastAsia="ru-RU"/>
              </w:rPr>
              <w:t>Угол поворота корзины в горизонтальной плоскости относительно продольно</w:t>
            </w:r>
            <w:r>
              <w:rPr>
                <w:sz w:val="18"/>
                <w:szCs w:val="18"/>
                <w:lang w:eastAsia="ru-RU"/>
              </w:rPr>
              <w:t>й оси подъемника, град,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A7C22" w:rsidRPr="004D1068" w:rsidRDefault="005A7C22" w:rsidP="004B5D11">
            <w:pPr>
              <w:rPr>
                <w:spacing w:val="-3"/>
                <w:sz w:val="18"/>
                <w:szCs w:val="18"/>
              </w:rPr>
            </w:pPr>
          </w:p>
        </w:tc>
      </w:tr>
      <w:tr w:rsidR="005A7C22" w:rsidTr="005A7C22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 w:rsidP="00126E68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Default="005A7C22" w:rsidP="00126E68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 w:rsidP="00126E68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shd w:val="clear" w:color="auto" w:fill="auto"/>
            <w:vAlign w:val="center"/>
          </w:tcPr>
          <w:p w:rsidR="005A7C22" w:rsidRPr="004D1068" w:rsidRDefault="005A7C22" w:rsidP="00126E68">
            <w:pPr>
              <w:autoSpaceDE w:val="0"/>
              <w:rPr>
                <w:sz w:val="18"/>
                <w:szCs w:val="18"/>
              </w:rPr>
            </w:pPr>
            <w:r w:rsidRPr="004D1068">
              <w:rPr>
                <w:sz w:val="18"/>
                <w:szCs w:val="18"/>
                <w:lang w:eastAsia="ru-RU"/>
              </w:rPr>
              <w:t>Угол наклона люльки, град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A7C22" w:rsidRPr="00126E68" w:rsidRDefault="005A7C22" w:rsidP="00126E68">
            <w:pPr>
              <w:rPr>
                <w:spacing w:val="-3"/>
                <w:sz w:val="18"/>
                <w:szCs w:val="18"/>
              </w:rPr>
            </w:pPr>
          </w:p>
        </w:tc>
      </w:tr>
      <w:tr w:rsidR="005A7C22" w:rsidTr="005A7C22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shd w:val="clear" w:color="auto" w:fill="auto"/>
            <w:vAlign w:val="center"/>
          </w:tcPr>
          <w:p w:rsidR="005A7C22" w:rsidRPr="004D1068" w:rsidRDefault="005A7C22" w:rsidP="00F47AA7">
            <w:pPr>
              <w:autoSpaceDE w:val="0"/>
              <w:rPr>
                <w:sz w:val="18"/>
                <w:szCs w:val="18"/>
              </w:rPr>
            </w:pPr>
            <w:r w:rsidRPr="004D1068">
              <w:rPr>
                <w:sz w:val="18"/>
                <w:szCs w:val="18"/>
                <w:lang w:eastAsia="ru-RU"/>
              </w:rPr>
              <w:t>Количество пультов управления подъемником, шт.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A7C22" w:rsidRPr="00126E68" w:rsidRDefault="005A7C22" w:rsidP="00F47AA7">
            <w:pPr>
              <w:rPr>
                <w:spacing w:val="-3"/>
                <w:sz w:val="18"/>
                <w:szCs w:val="18"/>
              </w:rPr>
            </w:pPr>
          </w:p>
        </w:tc>
      </w:tr>
      <w:tr w:rsidR="005A7C22" w:rsidTr="005A7C22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shd w:val="clear" w:color="auto" w:fill="auto"/>
            <w:vAlign w:val="center"/>
          </w:tcPr>
          <w:p w:rsidR="005A7C22" w:rsidRPr="004D1068" w:rsidRDefault="005A7C22" w:rsidP="004D1068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4D1068">
              <w:rPr>
                <w:sz w:val="18"/>
                <w:szCs w:val="18"/>
                <w:lang w:eastAsia="ru-RU"/>
              </w:rPr>
              <w:t>Тип пультов управления:</w:t>
            </w:r>
          </w:p>
          <w:p w:rsidR="005A7C22" w:rsidRPr="004D1068" w:rsidRDefault="005A7C22" w:rsidP="004D1068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4D1068">
              <w:rPr>
                <w:sz w:val="18"/>
                <w:szCs w:val="18"/>
                <w:lang w:eastAsia="ru-RU"/>
              </w:rPr>
              <w:t>-на колонне АГП</w:t>
            </w:r>
          </w:p>
          <w:p w:rsidR="005A7C22" w:rsidRPr="00126E68" w:rsidRDefault="005A7C22" w:rsidP="004D1068">
            <w:pPr>
              <w:autoSpaceDE w:val="0"/>
              <w:rPr>
                <w:sz w:val="18"/>
                <w:szCs w:val="18"/>
              </w:rPr>
            </w:pPr>
            <w:r w:rsidRPr="004D1068">
              <w:rPr>
                <w:sz w:val="18"/>
                <w:szCs w:val="18"/>
                <w:lang w:eastAsia="ru-RU"/>
              </w:rPr>
              <w:t>-в люльке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A7C22" w:rsidRPr="00126E68" w:rsidRDefault="005A7C22" w:rsidP="004B5D11">
            <w:pPr>
              <w:rPr>
                <w:spacing w:val="-3"/>
                <w:sz w:val="18"/>
                <w:szCs w:val="18"/>
              </w:rPr>
            </w:pPr>
          </w:p>
        </w:tc>
      </w:tr>
      <w:tr w:rsidR="005A7C22" w:rsidTr="005A7C22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shd w:val="clear" w:color="auto" w:fill="auto"/>
            <w:vAlign w:val="center"/>
          </w:tcPr>
          <w:p w:rsidR="005A7C22" w:rsidRPr="00E849A9" w:rsidRDefault="005A7C22" w:rsidP="00F47AA7">
            <w:pPr>
              <w:autoSpaceDE w:val="0"/>
              <w:rPr>
                <w:sz w:val="18"/>
                <w:szCs w:val="18"/>
              </w:rPr>
            </w:pPr>
            <w:r w:rsidRPr="00E849A9">
              <w:rPr>
                <w:sz w:val="18"/>
                <w:szCs w:val="18"/>
                <w:lang w:eastAsia="ru-RU"/>
              </w:rPr>
              <w:t>Размещение электропроводки и рукавов высокого давления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A7C22" w:rsidRPr="00E849A9" w:rsidRDefault="005A7C22" w:rsidP="00E849A9">
            <w:pPr>
              <w:rPr>
                <w:spacing w:val="-3"/>
                <w:sz w:val="18"/>
                <w:szCs w:val="18"/>
              </w:rPr>
            </w:pPr>
          </w:p>
        </w:tc>
      </w:tr>
      <w:tr w:rsidR="005A7C22" w:rsidTr="005A7C22">
        <w:trPr>
          <w:cantSplit/>
          <w:trHeight w:val="165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shd w:val="clear" w:color="auto" w:fill="auto"/>
            <w:vAlign w:val="center"/>
          </w:tcPr>
          <w:p w:rsidR="005A7C22" w:rsidRPr="00E849A9" w:rsidRDefault="005A7C22" w:rsidP="00F47AA7">
            <w:pPr>
              <w:autoSpaceDE w:val="0"/>
              <w:rPr>
                <w:sz w:val="18"/>
                <w:szCs w:val="18"/>
              </w:rPr>
            </w:pPr>
            <w:r w:rsidRPr="00E849A9">
              <w:rPr>
                <w:sz w:val="18"/>
                <w:szCs w:val="18"/>
                <w:lang w:eastAsia="ru-RU"/>
              </w:rPr>
              <w:t>Тип аварийного насоса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A7C22" w:rsidRDefault="005A7C22" w:rsidP="00F47AA7">
            <w:pPr>
              <w:rPr>
                <w:spacing w:val="-3"/>
                <w:sz w:val="18"/>
                <w:szCs w:val="18"/>
              </w:rPr>
            </w:pPr>
          </w:p>
        </w:tc>
      </w:tr>
      <w:tr w:rsidR="005A7C22" w:rsidTr="005A7C22">
        <w:trPr>
          <w:cantSplit/>
          <w:trHeight w:val="308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shd w:val="clear" w:color="auto" w:fill="auto"/>
            <w:vAlign w:val="center"/>
          </w:tcPr>
          <w:p w:rsidR="005A7C22" w:rsidRPr="004B5D11" w:rsidRDefault="005A7C22" w:rsidP="004B5D11">
            <w:pPr>
              <w:pStyle w:val="Default"/>
              <w:rPr>
                <w:color w:val="auto"/>
                <w:sz w:val="18"/>
                <w:szCs w:val="18"/>
              </w:rPr>
            </w:pPr>
            <w:r w:rsidRPr="004B5D11">
              <w:rPr>
                <w:color w:val="auto"/>
                <w:sz w:val="18"/>
                <w:szCs w:val="18"/>
              </w:rPr>
              <w:t xml:space="preserve">Табло на пульте управления в </w:t>
            </w:r>
          </w:p>
          <w:p w:rsidR="005A7C22" w:rsidRPr="004B5D11" w:rsidRDefault="005A7C22" w:rsidP="004B5D11">
            <w:pPr>
              <w:pStyle w:val="Default"/>
              <w:rPr>
                <w:color w:val="auto"/>
                <w:sz w:val="18"/>
                <w:szCs w:val="18"/>
              </w:rPr>
            </w:pPr>
            <w:r w:rsidRPr="004B5D11">
              <w:rPr>
                <w:color w:val="auto"/>
                <w:sz w:val="18"/>
                <w:szCs w:val="18"/>
              </w:rPr>
              <w:t xml:space="preserve">-на колонне АГП </w:t>
            </w:r>
          </w:p>
          <w:p w:rsidR="005A7C22" w:rsidRPr="00E849A9" w:rsidRDefault="005A7C22" w:rsidP="004B5D11">
            <w:pPr>
              <w:autoSpaceDE w:val="0"/>
              <w:rPr>
                <w:sz w:val="18"/>
                <w:szCs w:val="18"/>
                <w:lang w:eastAsia="ru-RU"/>
              </w:rPr>
            </w:pPr>
            <w:r w:rsidRPr="004B5D11">
              <w:rPr>
                <w:sz w:val="18"/>
                <w:szCs w:val="18"/>
                <w:lang w:eastAsia="ru-RU"/>
              </w:rPr>
              <w:t xml:space="preserve">-в люльке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A7C22" w:rsidRPr="004B5D11" w:rsidRDefault="005A7C22" w:rsidP="004B5D11">
            <w:pPr>
              <w:rPr>
                <w:sz w:val="18"/>
                <w:szCs w:val="18"/>
                <w:lang w:eastAsia="ru-RU"/>
              </w:rPr>
            </w:pPr>
          </w:p>
        </w:tc>
      </w:tr>
      <w:tr w:rsidR="005A7C22" w:rsidTr="005A7C22">
        <w:trPr>
          <w:cantSplit/>
          <w:trHeight w:val="307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shd w:val="clear" w:color="auto" w:fill="auto"/>
            <w:vAlign w:val="center"/>
          </w:tcPr>
          <w:p w:rsidR="005A7C22" w:rsidRPr="004B5D11" w:rsidRDefault="005A7C22" w:rsidP="004B5D11">
            <w:pPr>
              <w:pStyle w:val="Default"/>
              <w:rPr>
                <w:color w:val="auto"/>
                <w:sz w:val="18"/>
                <w:szCs w:val="18"/>
              </w:rPr>
            </w:pPr>
            <w:r w:rsidRPr="004B5D11">
              <w:rPr>
                <w:color w:val="auto"/>
                <w:sz w:val="18"/>
                <w:szCs w:val="18"/>
              </w:rPr>
              <w:t xml:space="preserve">Информация на табло и на пультае управления на колонне АГП и в люль-ке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A7C22" w:rsidRPr="004B5D11" w:rsidRDefault="005A7C22" w:rsidP="004B5D11">
            <w:pPr>
              <w:pStyle w:val="Default"/>
              <w:rPr>
                <w:color w:val="auto"/>
                <w:sz w:val="18"/>
                <w:szCs w:val="18"/>
              </w:rPr>
            </w:pPr>
          </w:p>
          <w:p w:rsidR="005A7C22" w:rsidRPr="004B5D11" w:rsidRDefault="005A7C22" w:rsidP="004B5D11">
            <w:pPr>
              <w:pStyle w:val="Default"/>
              <w:rPr>
                <w:color w:val="auto"/>
                <w:sz w:val="18"/>
                <w:szCs w:val="18"/>
              </w:rPr>
            </w:pPr>
            <w:r w:rsidRPr="004B5D11">
              <w:rPr>
                <w:color w:val="auto"/>
                <w:sz w:val="18"/>
                <w:szCs w:val="18"/>
              </w:rPr>
              <w:t xml:space="preserve">1. Отображение на LED дисплее загрузки корзины в процентах от максимально возможной </w:t>
            </w:r>
          </w:p>
          <w:p w:rsidR="005A7C22" w:rsidRPr="004B5D11" w:rsidRDefault="005A7C22" w:rsidP="004B5D11">
            <w:pPr>
              <w:pStyle w:val="Default"/>
              <w:rPr>
                <w:color w:val="auto"/>
                <w:sz w:val="18"/>
                <w:szCs w:val="18"/>
              </w:rPr>
            </w:pPr>
            <w:r w:rsidRPr="004B5D11">
              <w:rPr>
                <w:color w:val="auto"/>
                <w:sz w:val="18"/>
                <w:szCs w:val="18"/>
              </w:rPr>
              <w:t xml:space="preserve">2. Отображение на LED дисплее величины вылета стрелы в процентах от максимально возможного </w:t>
            </w:r>
          </w:p>
          <w:p w:rsidR="005A7C22" w:rsidRPr="004B5D11" w:rsidRDefault="005A7C22" w:rsidP="004B5D11">
            <w:pPr>
              <w:pStyle w:val="Default"/>
              <w:rPr>
                <w:color w:val="auto"/>
                <w:sz w:val="18"/>
                <w:szCs w:val="18"/>
              </w:rPr>
            </w:pPr>
            <w:r w:rsidRPr="004B5D11">
              <w:rPr>
                <w:color w:val="auto"/>
                <w:sz w:val="18"/>
                <w:szCs w:val="18"/>
              </w:rPr>
              <w:t xml:space="preserve">3. Отображение на LED дисплее давления в барах в поршневой полости гидроцилиндра подъема стрелы </w:t>
            </w:r>
          </w:p>
          <w:p w:rsidR="005A7C22" w:rsidRPr="004B5D11" w:rsidRDefault="005A7C22" w:rsidP="004B5D11">
            <w:pPr>
              <w:pStyle w:val="Default"/>
              <w:rPr>
                <w:color w:val="auto"/>
                <w:sz w:val="18"/>
                <w:szCs w:val="18"/>
              </w:rPr>
            </w:pPr>
            <w:r w:rsidRPr="004B5D11">
              <w:rPr>
                <w:color w:val="auto"/>
                <w:sz w:val="18"/>
                <w:szCs w:val="18"/>
              </w:rPr>
              <w:t xml:space="preserve">4. Отображение на LED дисплее давления в барах в штоковой полости гидроцилиндра подъема стрелы </w:t>
            </w:r>
          </w:p>
          <w:p w:rsidR="005A7C22" w:rsidRPr="004B5D11" w:rsidRDefault="005A7C22" w:rsidP="004B5D11">
            <w:pPr>
              <w:pStyle w:val="Default"/>
              <w:rPr>
                <w:color w:val="auto"/>
                <w:sz w:val="18"/>
                <w:szCs w:val="18"/>
              </w:rPr>
            </w:pPr>
            <w:r w:rsidRPr="004B5D11">
              <w:rPr>
                <w:color w:val="auto"/>
                <w:sz w:val="18"/>
                <w:szCs w:val="18"/>
              </w:rPr>
              <w:t xml:space="preserve">5. Отображение на LED дисплее угла наклона стрелы в градусах, относительно горизонта </w:t>
            </w:r>
          </w:p>
          <w:p w:rsidR="005A7C22" w:rsidRPr="004B5D11" w:rsidRDefault="005A7C22" w:rsidP="004B5D11">
            <w:pPr>
              <w:pStyle w:val="Default"/>
              <w:rPr>
                <w:color w:val="auto"/>
                <w:sz w:val="18"/>
                <w:szCs w:val="18"/>
              </w:rPr>
            </w:pPr>
            <w:r w:rsidRPr="004B5D11">
              <w:rPr>
                <w:color w:val="auto"/>
                <w:sz w:val="18"/>
                <w:szCs w:val="18"/>
              </w:rPr>
              <w:t xml:space="preserve">6. Отображение на LED дисплее температуры окружа-ющей среды в градусах Цельсия </w:t>
            </w:r>
          </w:p>
          <w:p w:rsidR="005A7C22" w:rsidRPr="004B5D11" w:rsidRDefault="005A7C22" w:rsidP="004B5D11">
            <w:pPr>
              <w:pStyle w:val="Default"/>
              <w:rPr>
                <w:color w:val="auto"/>
                <w:sz w:val="18"/>
                <w:szCs w:val="18"/>
              </w:rPr>
            </w:pPr>
            <w:r w:rsidRPr="004B5D11">
              <w:rPr>
                <w:color w:val="auto"/>
                <w:sz w:val="18"/>
                <w:szCs w:val="18"/>
              </w:rPr>
              <w:t xml:space="preserve">7. Индикация наличие питания </w:t>
            </w:r>
          </w:p>
          <w:p w:rsidR="005A7C22" w:rsidRPr="004B5D11" w:rsidRDefault="005A7C22" w:rsidP="004B5D11">
            <w:pPr>
              <w:pStyle w:val="Default"/>
              <w:rPr>
                <w:color w:val="auto"/>
                <w:sz w:val="18"/>
                <w:szCs w:val="18"/>
              </w:rPr>
            </w:pPr>
            <w:r w:rsidRPr="004B5D11">
              <w:rPr>
                <w:color w:val="auto"/>
                <w:sz w:val="18"/>
                <w:szCs w:val="18"/>
              </w:rPr>
              <w:t xml:space="preserve">8. Индикация вывешивания автомобиля на опорах </w:t>
            </w:r>
          </w:p>
          <w:p w:rsidR="005A7C22" w:rsidRPr="004B5D11" w:rsidRDefault="005A7C22" w:rsidP="004B5D11">
            <w:pPr>
              <w:pStyle w:val="Default"/>
              <w:rPr>
                <w:color w:val="auto"/>
                <w:sz w:val="18"/>
                <w:szCs w:val="18"/>
              </w:rPr>
            </w:pPr>
            <w:r w:rsidRPr="004B5D11">
              <w:rPr>
                <w:color w:val="auto"/>
                <w:sz w:val="18"/>
                <w:szCs w:val="18"/>
              </w:rPr>
              <w:t xml:space="preserve">9. Индикация максимальной зона работы </w:t>
            </w:r>
          </w:p>
          <w:p w:rsidR="005A7C22" w:rsidRPr="004B5D11" w:rsidRDefault="005A7C22" w:rsidP="004B5D11">
            <w:pPr>
              <w:pStyle w:val="Default"/>
              <w:rPr>
                <w:color w:val="auto"/>
                <w:sz w:val="18"/>
                <w:szCs w:val="18"/>
              </w:rPr>
            </w:pPr>
            <w:r w:rsidRPr="004B5D11">
              <w:rPr>
                <w:color w:val="auto"/>
                <w:sz w:val="18"/>
                <w:szCs w:val="18"/>
              </w:rPr>
              <w:t xml:space="preserve">10. Индикация максимальной загрузки корзины </w:t>
            </w:r>
          </w:p>
          <w:p w:rsidR="005A7C22" w:rsidRPr="004B5D11" w:rsidRDefault="005A7C22" w:rsidP="004B5D11">
            <w:pPr>
              <w:pStyle w:val="Default"/>
              <w:rPr>
                <w:color w:val="auto"/>
                <w:sz w:val="18"/>
                <w:szCs w:val="18"/>
              </w:rPr>
            </w:pPr>
            <w:r w:rsidRPr="004B5D11">
              <w:rPr>
                <w:color w:val="auto"/>
                <w:sz w:val="18"/>
                <w:szCs w:val="18"/>
              </w:rPr>
              <w:t xml:space="preserve">11. Индикация обрыва цепей телескопирования </w:t>
            </w:r>
          </w:p>
          <w:p w:rsidR="005A7C22" w:rsidRPr="004B5D11" w:rsidRDefault="005A7C22" w:rsidP="004B5D11">
            <w:pPr>
              <w:pStyle w:val="Default"/>
              <w:rPr>
                <w:color w:val="auto"/>
                <w:sz w:val="18"/>
                <w:szCs w:val="18"/>
              </w:rPr>
            </w:pPr>
            <w:r w:rsidRPr="004B5D11">
              <w:rPr>
                <w:color w:val="auto"/>
                <w:sz w:val="18"/>
                <w:szCs w:val="18"/>
              </w:rPr>
              <w:t xml:space="preserve">12. Индикация работы с колонны АГП </w:t>
            </w:r>
          </w:p>
          <w:p w:rsidR="005A7C22" w:rsidRPr="004B5D11" w:rsidRDefault="005A7C22" w:rsidP="004B5D11">
            <w:pPr>
              <w:pStyle w:val="Default"/>
              <w:rPr>
                <w:color w:val="auto"/>
                <w:sz w:val="18"/>
                <w:szCs w:val="18"/>
              </w:rPr>
            </w:pPr>
            <w:r w:rsidRPr="004B5D11">
              <w:rPr>
                <w:color w:val="auto"/>
                <w:sz w:val="18"/>
                <w:szCs w:val="18"/>
              </w:rPr>
              <w:t xml:space="preserve">13. Индикация работы из люльки </w:t>
            </w:r>
          </w:p>
          <w:p w:rsidR="005A7C22" w:rsidRPr="004B5D11" w:rsidRDefault="005A7C22" w:rsidP="004B5D11">
            <w:pPr>
              <w:pStyle w:val="Default"/>
              <w:rPr>
                <w:color w:val="auto"/>
                <w:sz w:val="18"/>
                <w:szCs w:val="18"/>
              </w:rPr>
            </w:pPr>
            <w:r w:rsidRPr="004B5D11">
              <w:rPr>
                <w:color w:val="auto"/>
                <w:sz w:val="18"/>
                <w:szCs w:val="18"/>
              </w:rPr>
              <w:t xml:space="preserve">14. Индикация работы опорами </w:t>
            </w:r>
          </w:p>
          <w:p w:rsidR="005A7C22" w:rsidRPr="004B5D11" w:rsidRDefault="005A7C22" w:rsidP="004B5D11">
            <w:pPr>
              <w:pStyle w:val="Default"/>
              <w:rPr>
                <w:color w:val="auto"/>
                <w:sz w:val="18"/>
                <w:szCs w:val="18"/>
              </w:rPr>
            </w:pPr>
            <w:r w:rsidRPr="004B5D11">
              <w:rPr>
                <w:color w:val="auto"/>
                <w:sz w:val="18"/>
                <w:szCs w:val="18"/>
              </w:rPr>
              <w:t xml:space="preserve">15. Кнопка старт ДВС </w:t>
            </w:r>
          </w:p>
          <w:p w:rsidR="005A7C22" w:rsidRPr="004B5D11" w:rsidRDefault="005A7C22" w:rsidP="004B5D11">
            <w:pPr>
              <w:pStyle w:val="Default"/>
              <w:rPr>
                <w:color w:val="auto"/>
                <w:sz w:val="18"/>
                <w:szCs w:val="18"/>
              </w:rPr>
            </w:pPr>
            <w:r w:rsidRPr="004B5D11">
              <w:rPr>
                <w:color w:val="auto"/>
                <w:sz w:val="18"/>
                <w:szCs w:val="18"/>
              </w:rPr>
              <w:t xml:space="preserve">16. Кнопка опасности столкновения с кабиной </w:t>
            </w:r>
          </w:p>
          <w:p w:rsidR="005A7C22" w:rsidRPr="004B5D11" w:rsidRDefault="005A7C22" w:rsidP="004B5D11">
            <w:pPr>
              <w:pStyle w:val="Default"/>
              <w:rPr>
                <w:color w:val="auto"/>
                <w:sz w:val="18"/>
                <w:szCs w:val="18"/>
              </w:rPr>
            </w:pPr>
            <w:r w:rsidRPr="004B5D11">
              <w:rPr>
                <w:color w:val="auto"/>
                <w:sz w:val="18"/>
                <w:szCs w:val="18"/>
              </w:rPr>
              <w:t xml:space="preserve">17. Кнопка звукового сигнала </w:t>
            </w:r>
          </w:p>
          <w:p w:rsidR="005A7C22" w:rsidRPr="004B5D11" w:rsidRDefault="005A7C22" w:rsidP="004B5D11">
            <w:pPr>
              <w:pStyle w:val="Default"/>
              <w:rPr>
                <w:color w:val="auto"/>
                <w:sz w:val="18"/>
                <w:szCs w:val="18"/>
              </w:rPr>
            </w:pPr>
            <w:r w:rsidRPr="004B5D11">
              <w:rPr>
                <w:color w:val="auto"/>
                <w:sz w:val="18"/>
                <w:szCs w:val="18"/>
              </w:rPr>
              <w:t xml:space="preserve">18. Кнопка аварийной остановки подъемника (остановка ДВС) </w:t>
            </w:r>
          </w:p>
          <w:p w:rsidR="005A7C22" w:rsidRDefault="005A7C22" w:rsidP="004B5D11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19. Тумблер поворота корзины </w:t>
            </w:r>
          </w:p>
        </w:tc>
      </w:tr>
      <w:tr w:rsidR="005A7C22" w:rsidTr="005A41DE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autoSpaceDE w:val="0"/>
              <w:snapToGrid w:val="0"/>
              <w:jc w:val="center"/>
            </w:pPr>
          </w:p>
        </w:tc>
        <w:tc>
          <w:tcPr>
            <w:tcW w:w="6134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A7C22" w:rsidRPr="00E849A9" w:rsidRDefault="005A7C22" w:rsidP="00E849A9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Си</w:t>
            </w:r>
            <w:r w:rsidRPr="00E849A9">
              <w:rPr>
                <w:sz w:val="18"/>
                <w:szCs w:val="18"/>
                <w:lang w:eastAsia="ru-RU"/>
              </w:rPr>
              <w:t>стема безопасности АГП:</w:t>
            </w:r>
          </w:p>
        </w:tc>
      </w:tr>
      <w:tr w:rsidR="00CE06A4" w:rsidTr="005A41DE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CE06A4" w:rsidRDefault="00CE06A4" w:rsidP="00CE06A4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CE06A4" w:rsidRDefault="00CE06A4" w:rsidP="00CE06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CE06A4" w:rsidRDefault="00CE06A4" w:rsidP="00CE06A4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E06A4" w:rsidRDefault="00CE06A4" w:rsidP="00CE06A4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 Гидравлическая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6A4" w:rsidRDefault="00CE06A4" w:rsidP="00CE06A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В гидросистеме присутствуют 4 предохранительных клапана, необходимые для ограничения максимального давления в системе, с целью сохранения целостности гидрокомпонентов и металлоконструкции в критических ситуациях</w:t>
            </w:r>
          </w:p>
        </w:tc>
      </w:tr>
      <w:tr w:rsidR="00CE06A4" w:rsidTr="005A41DE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CE06A4" w:rsidRDefault="00CE06A4" w:rsidP="00CE06A4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CE06A4" w:rsidRDefault="00CE06A4" w:rsidP="00CE06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CE06A4" w:rsidRDefault="00CE06A4" w:rsidP="00CE06A4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E06A4" w:rsidRDefault="00CE06A4" w:rsidP="00CE06A4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 Электронная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E06A4" w:rsidRDefault="00CE06A4" w:rsidP="005A41DE">
            <w:pPr>
              <w:pBdr>
                <w:right w:val="single" w:sz="4" w:space="4" w:color="auto"/>
              </w:pBd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Отслеживание положения платформы и подъемника. В составе – пять датчиков, следящих за положением опор и за состоянием шасси (вывешивание колес), а также датчики стрелы подъемника, следящие за транспортным положением. Сигнал от каждого датчика передается на системную плату, где обрабатывается единым блоком управления. Например: все движения подъемника будут заблокированы, пока платформа не будет твердо стоять на всех четырех опорах. Либо, невозможно поднять опоры, пока подъемник не находится в транспортном положении.</w:t>
            </w:r>
          </w:p>
          <w:p w:rsidR="00CE06A4" w:rsidRDefault="00CE06A4" w:rsidP="005A41DE">
            <w:pPr>
              <w:pBdr>
                <w:right w:val="single" w:sz="4" w:space="4" w:color="auto"/>
              </w:pBd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Ограничение максимальной грузоподъемности корзины – блокировка всех движений подъемника, в случае превышения допустимой массы груза в корзине.</w:t>
            </w:r>
          </w:p>
          <w:p w:rsidR="00CE06A4" w:rsidRDefault="00CE06A4" w:rsidP="005A41DE">
            <w:pPr>
              <w:pBdr>
                <w:right w:val="single" w:sz="4" w:space="4" w:color="auto"/>
              </w:pBd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Отслеживание горизонтального вылета. Ограничивает горизонтальный вылет подъемника в зависимости от массы поднимаемого груза. При приближении к максимальному значению горизонтального вылета, система подает звуковой сигнал оператору, а при достижение максимального значения – блокирует все движения подъемника за исключением опускания и поворота.</w:t>
            </w:r>
          </w:p>
          <w:p w:rsidR="00CE06A4" w:rsidRDefault="00CE06A4" w:rsidP="005A41DE">
            <w:pPr>
              <w:pBdr>
                <w:right w:val="single" w:sz="4" w:space="4" w:color="auto"/>
              </w:pBd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АНТИКРЭШ – система, отслеживающая положение стрелы, относительно кабины автомобиля. Блокирует работу подъемника над кабиной, сигнализируя оператору звуковой и световой индикацией. Движения подъемником в секторе над кабиной возможны только при одновременном нажатии на кнопку, находящуюся на пульте управления подъемником, и на рычаг гидрораспределителя</w:t>
            </w:r>
          </w:p>
        </w:tc>
      </w:tr>
      <w:tr w:rsidR="00CE06A4" w:rsidTr="005A41DE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CE06A4" w:rsidRDefault="00CE06A4" w:rsidP="00CE06A4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CE06A4" w:rsidRDefault="00CE06A4" w:rsidP="00CE06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CE06A4" w:rsidRDefault="00CE06A4" w:rsidP="00CE06A4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E06A4" w:rsidRDefault="00CE06A4" w:rsidP="00CE06A4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Пульт управления опорами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6A4" w:rsidRDefault="00CE06A4" w:rsidP="00CE06A4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Гидравлический, пропорциональный, 4-х секционный (на каждую опору отдельная секция), имеет защитный клапан для контроля максимального давления в гидросистеме.</w:t>
            </w:r>
          </w:p>
        </w:tc>
      </w:tr>
      <w:tr w:rsidR="00CE06A4" w:rsidTr="005A41DE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CE06A4" w:rsidRDefault="00CE06A4" w:rsidP="00CE06A4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CE06A4" w:rsidRDefault="00CE06A4" w:rsidP="00CE06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CE06A4" w:rsidRDefault="00CE06A4" w:rsidP="00CE06A4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E06A4" w:rsidRDefault="00CE06A4" w:rsidP="00CE06A4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Опорная рама под АГП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6A4" w:rsidRDefault="00CE06A4" w:rsidP="00CE06A4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Сварная конструкция из низколегированной стали. Контроль качества сварных швов: с применением ультразвукового дефектоскопа. Контроль правильности геометрии: с помощью 3D сканера Leica AT 402. Дробеструйная обработка, промышленная многослойная окрасочная система (полиакриловая, антикоррозийная мастика), окраска и сушка в окрасочной камере</w:t>
            </w:r>
          </w:p>
        </w:tc>
      </w:tr>
      <w:tr w:rsidR="00CE06A4" w:rsidTr="005A41DE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CE06A4" w:rsidRDefault="00CE06A4" w:rsidP="00CE06A4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CE06A4" w:rsidRDefault="00CE06A4" w:rsidP="00CE06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CE06A4" w:rsidRDefault="00CE06A4" w:rsidP="00CE06A4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E06A4" w:rsidRDefault="00CE06A4" w:rsidP="00CE06A4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Крепление опорной рамы под АГП к раме шасси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6A4" w:rsidRDefault="00CE06A4" w:rsidP="00CE06A4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Опорная рама крепится к шасси упругим соединением, что позволяет раме автомобиля воспринимать кручение при движении по дорогам общего назначения и по пересеченной местности. Болты и момент затяжки выбираются согласно инструкциям производителя шасси.</w:t>
            </w:r>
          </w:p>
        </w:tc>
      </w:tr>
      <w:tr w:rsidR="00CE06A4" w:rsidTr="005A41DE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CE06A4" w:rsidRDefault="00CE06A4" w:rsidP="00CE06A4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CE06A4" w:rsidRDefault="00CE06A4" w:rsidP="00CE06A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CE06A4" w:rsidRDefault="00CE06A4" w:rsidP="00CE06A4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E06A4" w:rsidRDefault="00CE06A4" w:rsidP="00CE06A4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Температурные диапазоны работы АГП, град Цельсия: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6A4" w:rsidRDefault="00CE06A4" w:rsidP="00CE06A4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 -40 до +40</w:t>
            </w:r>
          </w:p>
        </w:tc>
      </w:tr>
      <w:tr w:rsidR="005A7C22" w:rsidTr="005A7C22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autoSpaceDE w:val="0"/>
              <w:snapToGrid w:val="0"/>
              <w:jc w:val="center"/>
            </w:pPr>
          </w:p>
        </w:tc>
        <w:tc>
          <w:tcPr>
            <w:tcW w:w="6134" w:type="dxa"/>
            <w:gridSpan w:val="2"/>
            <w:shd w:val="clear" w:color="auto" w:fill="auto"/>
            <w:vAlign w:val="center"/>
          </w:tcPr>
          <w:p w:rsidR="005A7C22" w:rsidRDefault="005A7C22" w:rsidP="00F47AA7">
            <w:pPr>
              <w:rPr>
                <w:i/>
                <w:sz w:val="18"/>
                <w:szCs w:val="18"/>
              </w:rPr>
            </w:pPr>
            <w:r w:rsidRPr="0056356A">
              <w:rPr>
                <w:b/>
                <w:sz w:val="18"/>
                <w:szCs w:val="18"/>
              </w:rPr>
              <w:t>Комплектация</w:t>
            </w:r>
            <w:r>
              <w:rPr>
                <w:b/>
                <w:sz w:val="18"/>
                <w:szCs w:val="18"/>
              </w:rPr>
              <w:t xml:space="preserve"> автогидроподъемника</w:t>
            </w:r>
          </w:p>
        </w:tc>
      </w:tr>
      <w:tr w:rsidR="005A7C22" w:rsidTr="005A7C22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shd w:val="clear" w:color="auto" w:fill="auto"/>
            <w:vAlign w:val="center"/>
          </w:tcPr>
          <w:p w:rsidR="005A7C22" w:rsidRPr="00E4234B" w:rsidRDefault="005A7C22" w:rsidP="00F47AA7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Кресло оператора</w:t>
            </w:r>
          </w:p>
        </w:tc>
        <w:tc>
          <w:tcPr>
            <w:tcW w:w="3119" w:type="dxa"/>
            <w:shd w:val="clear" w:color="auto" w:fill="auto"/>
          </w:tcPr>
          <w:p w:rsidR="005A7C22" w:rsidRPr="00E4234B" w:rsidRDefault="005A7C22" w:rsidP="00F47AA7">
            <w:r w:rsidRPr="00E4234B">
              <w:rPr>
                <w:spacing w:val="-3"/>
                <w:sz w:val="18"/>
                <w:szCs w:val="18"/>
              </w:rPr>
              <w:t>Наличие</w:t>
            </w:r>
          </w:p>
        </w:tc>
      </w:tr>
      <w:tr w:rsidR="005A7C22" w:rsidTr="005A7C22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shd w:val="clear" w:color="auto" w:fill="auto"/>
            <w:vAlign w:val="center"/>
          </w:tcPr>
          <w:p w:rsidR="005A7C22" w:rsidRPr="00E4234B" w:rsidRDefault="005A7C22" w:rsidP="00F47AA7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Настил платформы рифленый алюминий</w:t>
            </w:r>
          </w:p>
        </w:tc>
        <w:tc>
          <w:tcPr>
            <w:tcW w:w="3119" w:type="dxa"/>
            <w:shd w:val="clear" w:color="auto" w:fill="auto"/>
          </w:tcPr>
          <w:p w:rsidR="005A7C22" w:rsidRPr="00E4234B" w:rsidRDefault="005A7C22" w:rsidP="00F47AA7">
            <w:r w:rsidRPr="00E4234B">
              <w:rPr>
                <w:spacing w:val="-3"/>
                <w:sz w:val="18"/>
                <w:szCs w:val="18"/>
              </w:rPr>
              <w:t>Наличие</w:t>
            </w:r>
          </w:p>
        </w:tc>
      </w:tr>
      <w:tr w:rsidR="005A7C22" w:rsidTr="005A7C22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shd w:val="clear" w:color="auto" w:fill="auto"/>
            <w:vAlign w:val="center"/>
          </w:tcPr>
          <w:p w:rsidR="005A7C22" w:rsidRPr="00E4234B" w:rsidRDefault="005A7C22" w:rsidP="00F47AA7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Пуск / стоп двигателя автомобиля с люльки и колонны АГП</w:t>
            </w:r>
          </w:p>
        </w:tc>
        <w:tc>
          <w:tcPr>
            <w:tcW w:w="3119" w:type="dxa"/>
            <w:shd w:val="clear" w:color="auto" w:fill="auto"/>
          </w:tcPr>
          <w:p w:rsidR="005A7C22" w:rsidRPr="00E4234B" w:rsidRDefault="005A7C22" w:rsidP="00F47AA7">
            <w:r w:rsidRPr="00E4234B">
              <w:rPr>
                <w:spacing w:val="-3"/>
                <w:sz w:val="18"/>
                <w:szCs w:val="18"/>
              </w:rPr>
              <w:t>Наличие</w:t>
            </w:r>
          </w:p>
        </w:tc>
      </w:tr>
      <w:tr w:rsidR="005A7C22" w:rsidTr="005A7C22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shd w:val="clear" w:color="auto" w:fill="auto"/>
            <w:vAlign w:val="center"/>
          </w:tcPr>
          <w:p w:rsidR="005A7C22" w:rsidRPr="00E4234B" w:rsidRDefault="005A7C22" w:rsidP="00F47AA7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Счетчик моточасов</w:t>
            </w:r>
          </w:p>
        </w:tc>
        <w:tc>
          <w:tcPr>
            <w:tcW w:w="3119" w:type="dxa"/>
            <w:shd w:val="clear" w:color="auto" w:fill="auto"/>
          </w:tcPr>
          <w:p w:rsidR="005A7C22" w:rsidRPr="00E4234B" w:rsidRDefault="005A7C22" w:rsidP="00F47AA7">
            <w:r w:rsidRPr="00E4234B">
              <w:rPr>
                <w:spacing w:val="-3"/>
                <w:sz w:val="18"/>
                <w:szCs w:val="18"/>
              </w:rPr>
              <w:t>Наличие</w:t>
            </w:r>
          </w:p>
        </w:tc>
      </w:tr>
      <w:tr w:rsidR="005A7C22" w:rsidTr="005A7C22">
        <w:trPr>
          <w:cantSplit/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5A7C22" w:rsidRDefault="005A7C22" w:rsidP="00F47AA7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shd w:val="clear" w:color="auto" w:fill="auto"/>
            <w:vAlign w:val="center"/>
          </w:tcPr>
          <w:p w:rsidR="005A7C22" w:rsidRPr="00E4234B" w:rsidRDefault="005A7C22" w:rsidP="00F47AA7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Розетка в люльке на 220В</w:t>
            </w:r>
          </w:p>
        </w:tc>
        <w:tc>
          <w:tcPr>
            <w:tcW w:w="3119" w:type="dxa"/>
            <w:shd w:val="clear" w:color="auto" w:fill="auto"/>
          </w:tcPr>
          <w:p w:rsidR="005A7C22" w:rsidRPr="00E4234B" w:rsidRDefault="005A7C22" w:rsidP="00F47AA7">
            <w:r w:rsidRPr="00E4234B">
              <w:rPr>
                <w:spacing w:val="-3"/>
                <w:sz w:val="18"/>
                <w:szCs w:val="18"/>
              </w:rPr>
              <w:t>Наличие</w:t>
            </w:r>
          </w:p>
        </w:tc>
      </w:tr>
      <w:bookmarkEnd w:id="0"/>
      <w:bookmarkEnd w:id="1"/>
    </w:tbl>
    <w:p w:rsidR="005A41DE" w:rsidRPr="005A41DE" w:rsidRDefault="005A41DE" w:rsidP="005A41DE">
      <w:pPr>
        <w:suppressAutoHyphens w:val="0"/>
        <w:rPr>
          <w:lang w:eastAsia="ru-RU"/>
        </w:rPr>
      </w:pPr>
    </w:p>
    <w:p w:rsidR="005A41DE" w:rsidRPr="005A41DE" w:rsidRDefault="005A41DE" w:rsidP="005A41DE">
      <w:pPr>
        <w:jc w:val="both"/>
        <w:rPr>
          <w:rFonts w:eastAsia="Calibri"/>
          <w:b/>
          <w:lang w:eastAsia="ar-SA"/>
        </w:rPr>
      </w:pPr>
      <w:r w:rsidRPr="005A41DE">
        <w:rPr>
          <w:rFonts w:eastAsia="Calibri"/>
          <w:b/>
          <w:lang w:eastAsia="ar-SA"/>
        </w:rPr>
        <w:t xml:space="preserve">     ПОСТАВЩИК</w:t>
      </w:r>
      <w:r w:rsidRPr="005A41DE">
        <w:rPr>
          <w:rFonts w:eastAsia="Calibri"/>
          <w:b/>
          <w:lang w:eastAsia="ar-SA"/>
        </w:rPr>
        <w:tab/>
      </w:r>
      <w:r w:rsidRPr="005A41DE">
        <w:rPr>
          <w:rFonts w:eastAsia="Calibri"/>
          <w:b/>
          <w:lang w:eastAsia="ar-SA"/>
        </w:rPr>
        <w:tab/>
      </w:r>
      <w:r w:rsidRPr="005A41DE">
        <w:rPr>
          <w:rFonts w:eastAsia="Calibri"/>
          <w:b/>
          <w:lang w:eastAsia="ar-SA"/>
        </w:rPr>
        <w:tab/>
        <w:t xml:space="preserve">                   ПОКУПАТЕЛЬ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98"/>
        <w:gridCol w:w="5038"/>
      </w:tblGrid>
      <w:tr w:rsidR="005A41DE" w:rsidRPr="005A41DE" w:rsidTr="005A41DE">
        <w:trPr>
          <w:trHeight w:val="1632"/>
        </w:trPr>
        <w:tc>
          <w:tcPr>
            <w:tcW w:w="4398" w:type="dxa"/>
            <w:shd w:val="clear" w:color="auto" w:fill="auto"/>
          </w:tcPr>
          <w:p w:rsidR="005A41DE" w:rsidRPr="005A41DE" w:rsidRDefault="005A41DE" w:rsidP="005A41DE">
            <w:pPr>
              <w:jc w:val="both"/>
              <w:rPr>
                <w:rFonts w:eastAsia="Calibri"/>
                <w:lang w:eastAsia="ar-SA"/>
              </w:rPr>
            </w:pPr>
            <w:r w:rsidRPr="005A41DE">
              <w:rPr>
                <w:rFonts w:eastAsia="Calibri"/>
                <w:lang w:eastAsia="ar-SA"/>
              </w:rPr>
              <w:t xml:space="preserve">      </w:t>
            </w:r>
          </w:p>
          <w:p w:rsidR="005A41DE" w:rsidRPr="005A41DE" w:rsidRDefault="005A41DE" w:rsidP="005A41DE">
            <w:pPr>
              <w:jc w:val="both"/>
              <w:rPr>
                <w:rFonts w:eastAsia="Calibri"/>
                <w:lang w:eastAsia="ar-SA"/>
              </w:rPr>
            </w:pPr>
            <w:r w:rsidRPr="005A41DE">
              <w:rPr>
                <w:rFonts w:eastAsia="Calibri"/>
                <w:lang w:eastAsia="ar-SA"/>
              </w:rPr>
              <w:t xml:space="preserve">     </w:t>
            </w:r>
          </w:p>
          <w:p w:rsidR="005A41DE" w:rsidRPr="005A41DE" w:rsidRDefault="005A41DE" w:rsidP="005A41DE">
            <w:pPr>
              <w:jc w:val="both"/>
              <w:rPr>
                <w:rFonts w:eastAsia="Calibri"/>
                <w:lang w:eastAsia="ar-SA"/>
              </w:rPr>
            </w:pPr>
          </w:p>
          <w:p w:rsidR="005A41DE" w:rsidRPr="005A41DE" w:rsidRDefault="005A41DE" w:rsidP="005A41DE">
            <w:pPr>
              <w:jc w:val="both"/>
              <w:rPr>
                <w:rFonts w:eastAsia="Calibri"/>
                <w:lang w:eastAsia="ar-SA"/>
              </w:rPr>
            </w:pPr>
            <w:r w:rsidRPr="005A41DE">
              <w:rPr>
                <w:rFonts w:eastAsia="Calibri"/>
                <w:lang w:eastAsia="ar-SA"/>
              </w:rPr>
              <w:t>_________________</w:t>
            </w:r>
          </w:p>
          <w:p w:rsidR="005A41DE" w:rsidRPr="005A41DE" w:rsidRDefault="005A41DE" w:rsidP="005A41DE">
            <w:pPr>
              <w:jc w:val="both"/>
              <w:rPr>
                <w:rFonts w:eastAsia="Calibri"/>
                <w:lang w:eastAsia="ar-SA"/>
              </w:rPr>
            </w:pPr>
            <w:r w:rsidRPr="005A41DE">
              <w:rPr>
                <w:rFonts w:eastAsia="Calibri"/>
                <w:lang w:eastAsia="ar-SA"/>
              </w:rPr>
              <w:t xml:space="preserve">________________/_________________./ </w:t>
            </w:r>
          </w:p>
          <w:p w:rsidR="005A41DE" w:rsidRPr="005A41DE" w:rsidRDefault="005A41DE" w:rsidP="005A41DE">
            <w:pPr>
              <w:jc w:val="both"/>
              <w:rPr>
                <w:rFonts w:eastAsia="Calibri"/>
                <w:lang w:eastAsia="ar-SA"/>
              </w:rPr>
            </w:pPr>
            <w:r w:rsidRPr="005A41DE">
              <w:rPr>
                <w:rFonts w:eastAsia="Calibri"/>
                <w:lang w:eastAsia="ar-SA"/>
              </w:rPr>
              <w:t xml:space="preserve">     М.П.</w:t>
            </w:r>
          </w:p>
          <w:p w:rsidR="005A41DE" w:rsidRPr="005A41DE" w:rsidRDefault="005A41DE" w:rsidP="005A41DE">
            <w:pPr>
              <w:jc w:val="both"/>
              <w:rPr>
                <w:rFonts w:eastAsia="Calibri"/>
                <w:lang w:eastAsia="ar-SA"/>
              </w:rPr>
            </w:pPr>
            <w:bookmarkStart w:id="2" w:name="_GoBack"/>
            <w:bookmarkEnd w:id="2"/>
          </w:p>
        </w:tc>
        <w:tc>
          <w:tcPr>
            <w:tcW w:w="5038" w:type="dxa"/>
            <w:shd w:val="clear" w:color="auto" w:fill="auto"/>
          </w:tcPr>
          <w:p w:rsidR="005A41DE" w:rsidRPr="005A41DE" w:rsidRDefault="005A41DE" w:rsidP="005A41DE">
            <w:pPr>
              <w:tabs>
                <w:tab w:val="left" w:pos="4370"/>
                <w:tab w:val="left" w:pos="8721"/>
              </w:tabs>
              <w:jc w:val="both"/>
              <w:rPr>
                <w:rFonts w:eastAsia="Calibri"/>
                <w:lang w:eastAsia="ar-SA"/>
              </w:rPr>
            </w:pPr>
            <w:r w:rsidRPr="005A41DE">
              <w:rPr>
                <w:rFonts w:eastAsia="Calibri"/>
                <w:lang w:eastAsia="ar-SA"/>
              </w:rPr>
              <w:t>ПАО «Башинформсвязь»</w:t>
            </w:r>
          </w:p>
          <w:p w:rsidR="005A41DE" w:rsidRPr="005A41DE" w:rsidRDefault="005A41DE" w:rsidP="005A41DE">
            <w:pPr>
              <w:tabs>
                <w:tab w:val="left" w:pos="4370"/>
                <w:tab w:val="left" w:pos="8721"/>
              </w:tabs>
              <w:jc w:val="both"/>
              <w:rPr>
                <w:rFonts w:eastAsia="Calibri"/>
                <w:lang w:eastAsia="ar-SA"/>
              </w:rPr>
            </w:pPr>
          </w:p>
          <w:p w:rsidR="005A41DE" w:rsidRPr="005A41DE" w:rsidRDefault="005A41DE" w:rsidP="005A41DE">
            <w:pPr>
              <w:tabs>
                <w:tab w:val="left" w:pos="4370"/>
                <w:tab w:val="left" w:pos="8721"/>
              </w:tabs>
              <w:jc w:val="both"/>
              <w:rPr>
                <w:rFonts w:eastAsia="Calibri"/>
                <w:lang w:eastAsia="ar-SA"/>
              </w:rPr>
            </w:pPr>
          </w:p>
          <w:p w:rsidR="005A41DE" w:rsidRPr="005A41DE" w:rsidRDefault="005A41DE" w:rsidP="005A41DE">
            <w:pPr>
              <w:tabs>
                <w:tab w:val="left" w:pos="4370"/>
                <w:tab w:val="left" w:pos="8721"/>
              </w:tabs>
              <w:jc w:val="both"/>
              <w:rPr>
                <w:rFonts w:eastAsia="Calibri"/>
                <w:lang w:eastAsia="ar-SA"/>
              </w:rPr>
            </w:pPr>
            <w:r w:rsidRPr="005A41DE">
              <w:rPr>
                <w:rFonts w:eastAsia="Calibri"/>
                <w:lang w:eastAsia="ar-SA"/>
              </w:rPr>
              <w:t>Генеральный директор</w:t>
            </w:r>
          </w:p>
          <w:p w:rsidR="005A41DE" w:rsidRPr="005A41DE" w:rsidRDefault="005A41DE" w:rsidP="005A41DE">
            <w:pPr>
              <w:tabs>
                <w:tab w:val="left" w:pos="4370"/>
                <w:tab w:val="left" w:pos="8721"/>
              </w:tabs>
              <w:jc w:val="both"/>
              <w:rPr>
                <w:rFonts w:eastAsia="Calibri"/>
                <w:lang w:eastAsia="ar-SA"/>
              </w:rPr>
            </w:pPr>
            <w:r w:rsidRPr="005A41DE">
              <w:rPr>
                <w:rFonts w:eastAsia="Calibri"/>
                <w:lang w:eastAsia="ar-SA"/>
              </w:rPr>
              <w:t>__________________/Алферов С.А./</w:t>
            </w:r>
          </w:p>
          <w:p w:rsidR="005A41DE" w:rsidRPr="005A41DE" w:rsidRDefault="005A41DE" w:rsidP="005A41DE">
            <w:pPr>
              <w:tabs>
                <w:tab w:val="left" w:pos="4370"/>
                <w:tab w:val="left" w:pos="8721"/>
              </w:tabs>
              <w:jc w:val="both"/>
              <w:rPr>
                <w:rFonts w:eastAsia="Calibri"/>
                <w:lang w:eastAsia="ar-SA"/>
              </w:rPr>
            </w:pPr>
            <w:r w:rsidRPr="005A41DE">
              <w:rPr>
                <w:rFonts w:eastAsia="Calibri"/>
                <w:lang w:eastAsia="ar-SA"/>
              </w:rPr>
              <w:t xml:space="preserve"> М.П.</w:t>
            </w:r>
          </w:p>
          <w:p w:rsidR="005A41DE" w:rsidRPr="005A41DE" w:rsidRDefault="005A41DE" w:rsidP="005A41DE">
            <w:pPr>
              <w:tabs>
                <w:tab w:val="left" w:pos="4370"/>
                <w:tab w:val="left" w:pos="8721"/>
              </w:tabs>
              <w:jc w:val="both"/>
              <w:rPr>
                <w:rFonts w:eastAsia="Calibri"/>
                <w:lang w:eastAsia="ar-SA"/>
              </w:rPr>
            </w:pPr>
          </w:p>
        </w:tc>
      </w:tr>
    </w:tbl>
    <w:p w:rsidR="002D789E" w:rsidRDefault="002D789E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sectPr w:rsidR="002D789E" w:rsidSect="005A7C22">
      <w:headerReference w:type="default" r:id="rId8"/>
      <w:pgSz w:w="11906" w:h="16838"/>
      <w:pgMar w:top="1135" w:right="765" w:bottom="1134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6A0" w:rsidRDefault="00C806A0">
      <w:r>
        <w:separator/>
      </w:r>
    </w:p>
  </w:endnote>
  <w:endnote w:type="continuationSeparator" w:id="0">
    <w:p w:rsidR="00C806A0" w:rsidRDefault="00C80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Arial Unicode MS"/>
    <w:charset w:val="CC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6A0" w:rsidRDefault="00C806A0">
      <w:r>
        <w:separator/>
      </w:r>
    </w:p>
  </w:footnote>
  <w:footnote w:type="continuationSeparator" w:id="0">
    <w:p w:rsidR="00C806A0" w:rsidRDefault="00C806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41DE" w:rsidRDefault="005A41DE" w:rsidP="005A41DE">
    <w:pPr>
      <w:pStyle w:val="aff1"/>
      <w:jc w:val="right"/>
      <w:rPr>
        <w:sz w:val="20"/>
      </w:rPr>
    </w:pPr>
    <w:r>
      <w:rPr>
        <w:sz w:val="20"/>
      </w:rPr>
      <w:t>Приложение №В</w:t>
    </w:r>
    <w:r>
      <w:rPr>
        <w:sz w:val="20"/>
      </w:rPr>
      <w:t>2</w:t>
    </w:r>
    <w:r>
      <w:rPr>
        <w:sz w:val="20"/>
      </w:rPr>
      <w:t xml:space="preserve"> к договору №__________ от ____________2019 г. </w:t>
    </w:r>
  </w:p>
  <w:p w:rsidR="00E46022" w:rsidRDefault="00E46022">
    <w:pPr>
      <w:pStyle w:val="aff1"/>
      <w:jc w:val="center"/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5A41DE">
      <w:rPr>
        <w:noProof/>
        <w:sz w:val="20"/>
      </w:rPr>
      <w:t>6</w:t>
    </w:r>
    <w:r>
      <w:rPr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9E9431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0"/>
    <w:multiLevelType w:val="singleLevel"/>
    <w:tmpl w:val="6B08A0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2" w15:restartNumberingAfterBreak="0">
    <w:nsid w:val="FFFFFF88"/>
    <w:multiLevelType w:val="singleLevel"/>
    <w:tmpl w:val="F2962A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3"/>
    <w:multiLevelType w:val="multilevel"/>
    <w:tmpl w:val="00000003"/>
    <w:name w:val="WW8Num3"/>
    <w:lvl w:ilvl="0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6" w15:restartNumberingAfterBreak="0">
    <w:nsid w:val="00000004"/>
    <w:multiLevelType w:val="multilevel"/>
    <w:tmpl w:val="00000004"/>
    <w:name w:val="WW8Num4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  <w:szCs w:val="22"/>
      </w:rPr>
    </w:lvl>
  </w:abstractNum>
  <w:abstractNum w:abstractNumId="8" w15:restartNumberingAfterBreak="0">
    <w:nsid w:val="0662071E"/>
    <w:multiLevelType w:val="hybridMultilevel"/>
    <w:tmpl w:val="B810C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2C7B51"/>
    <w:multiLevelType w:val="hybridMultilevel"/>
    <w:tmpl w:val="FAECB682"/>
    <w:lvl w:ilvl="0" w:tplc="5C849E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0A4E79B0"/>
    <w:multiLevelType w:val="hybridMultilevel"/>
    <w:tmpl w:val="60B0A182"/>
    <w:lvl w:ilvl="0" w:tplc="29027A0A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0CE15527"/>
    <w:multiLevelType w:val="hybridMultilevel"/>
    <w:tmpl w:val="8B34DD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5B07CA"/>
    <w:multiLevelType w:val="hybridMultilevel"/>
    <w:tmpl w:val="A4B66C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4647FAE"/>
    <w:multiLevelType w:val="hybridMultilevel"/>
    <w:tmpl w:val="8AA2D7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5290372"/>
    <w:multiLevelType w:val="hybridMultilevel"/>
    <w:tmpl w:val="50D2D6F0"/>
    <w:lvl w:ilvl="0" w:tplc="DE1ED78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B322C8"/>
    <w:multiLevelType w:val="hybridMultilevel"/>
    <w:tmpl w:val="0B143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FD460E"/>
    <w:multiLevelType w:val="multilevel"/>
    <w:tmpl w:val="DED88C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/>
        <w:strike w:val="0"/>
        <w:dstrike w:val="0"/>
        <w:vanish w:val="0"/>
        <w:color w:val="000000"/>
        <w:spacing w:val="0"/>
        <w:w w:val="100"/>
        <w:position w:val="0"/>
        <w:sz w:val="2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1A794516"/>
    <w:multiLevelType w:val="hybridMultilevel"/>
    <w:tmpl w:val="EAD45CA4"/>
    <w:lvl w:ilvl="0" w:tplc="E8EC47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1B6643A4"/>
    <w:multiLevelType w:val="hybridMultilevel"/>
    <w:tmpl w:val="E540447A"/>
    <w:lvl w:ilvl="0" w:tplc="B8089F32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077B26"/>
    <w:multiLevelType w:val="hybridMultilevel"/>
    <w:tmpl w:val="E6FCFF98"/>
    <w:lvl w:ilvl="0" w:tplc="9F784DD8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6" w:hanging="360"/>
      </w:pPr>
    </w:lvl>
    <w:lvl w:ilvl="2" w:tplc="0419001B">
      <w:start w:val="1"/>
      <w:numFmt w:val="lowerRoman"/>
      <w:lvlText w:val="%3."/>
      <w:lvlJc w:val="right"/>
      <w:pPr>
        <w:ind w:left="1806" w:hanging="180"/>
      </w:pPr>
    </w:lvl>
    <w:lvl w:ilvl="3" w:tplc="0419000F">
      <w:start w:val="1"/>
      <w:numFmt w:val="decimal"/>
      <w:lvlText w:val="%4."/>
      <w:lvlJc w:val="left"/>
      <w:pPr>
        <w:ind w:left="2526" w:hanging="360"/>
      </w:pPr>
    </w:lvl>
    <w:lvl w:ilvl="4" w:tplc="04190019">
      <w:start w:val="1"/>
      <w:numFmt w:val="lowerLetter"/>
      <w:lvlText w:val="%5."/>
      <w:lvlJc w:val="left"/>
      <w:pPr>
        <w:ind w:left="3246" w:hanging="360"/>
      </w:pPr>
    </w:lvl>
    <w:lvl w:ilvl="5" w:tplc="0419001B">
      <w:start w:val="1"/>
      <w:numFmt w:val="lowerRoman"/>
      <w:lvlText w:val="%6."/>
      <w:lvlJc w:val="right"/>
      <w:pPr>
        <w:ind w:left="3966" w:hanging="180"/>
      </w:pPr>
    </w:lvl>
    <w:lvl w:ilvl="6" w:tplc="0419000F">
      <w:start w:val="1"/>
      <w:numFmt w:val="decimal"/>
      <w:lvlText w:val="%7."/>
      <w:lvlJc w:val="left"/>
      <w:pPr>
        <w:ind w:left="4686" w:hanging="360"/>
      </w:pPr>
    </w:lvl>
    <w:lvl w:ilvl="7" w:tplc="04190019">
      <w:start w:val="1"/>
      <w:numFmt w:val="lowerLetter"/>
      <w:lvlText w:val="%8."/>
      <w:lvlJc w:val="left"/>
      <w:pPr>
        <w:ind w:left="5406" w:hanging="360"/>
      </w:pPr>
    </w:lvl>
    <w:lvl w:ilvl="8" w:tplc="0419001B">
      <w:start w:val="1"/>
      <w:numFmt w:val="lowerRoman"/>
      <w:lvlText w:val="%9."/>
      <w:lvlJc w:val="right"/>
      <w:pPr>
        <w:ind w:left="6126" w:hanging="180"/>
      </w:pPr>
    </w:lvl>
  </w:abstractNum>
  <w:abstractNum w:abstractNumId="20" w15:restartNumberingAfterBreak="0">
    <w:nsid w:val="1C9F35C3"/>
    <w:multiLevelType w:val="hybridMultilevel"/>
    <w:tmpl w:val="95F4168E"/>
    <w:lvl w:ilvl="0" w:tplc="AB68316E">
      <w:start w:val="1"/>
      <w:numFmt w:val="decimal"/>
      <w:lvlText w:val="%1."/>
      <w:lvlJc w:val="left"/>
      <w:pPr>
        <w:ind w:left="1668" w:hanging="9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1D213FDD"/>
    <w:multiLevelType w:val="hybridMultilevel"/>
    <w:tmpl w:val="B66A9D60"/>
    <w:lvl w:ilvl="0" w:tplc="ADA412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20B337DA"/>
    <w:multiLevelType w:val="hybridMultilevel"/>
    <w:tmpl w:val="31005646"/>
    <w:lvl w:ilvl="0" w:tplc="646012BC">
      <w:start w:val="1"/>
      <w:numFmt w:val="decimal"/>
      <w:lvlText w:val="%1."/>
      <w:lvlJc w:val="left"/>
      <w:pPr>
        <w:ind w:left="1404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23522C79"/>
    <w:multiLevelType w:val="hybridMultilevel"/>
    <w:tmpl w:val="CEDA1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551967"/>
    <w:multiLevelType w:val="hybridMultilevel"/>
    <w:tmpl w:val="C656778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E426926"/>
    <w:multiLevelType w:val="multilevel"/>
    <w:tmpl w:val="FC50115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3EF5963"/>
    <w:multiLevelType w:val="hybridMultilevel"/>
    <w:tmpl w:val="95F43BF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4C212C6"/>
    <w:multiLevelType w:val="hybridMultilevel"/>
    <w:tmpl w:val="1BD87E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5C421FF"/>
    <w:multiLevelType w:val="multilevel"/>
    <w:tmpl w:val="7EA4D39C"/>
    <w:lvl w:ilvl="0">
      <w:start w:val="1"/>
      <w:numFmt w:val="decimal"/>
      <w:lvlText w:val="%1."/>
      <w:lvlJc w:val="left"/>
      <w:pPr>
        <w:tabs>
          <w:tab w:val="num" w:pos="1275"/>
        </w:tabs>
        <w:ind w:left="1275" w:hanging="12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95"/>
        </w:tabs>
        <w:ind w:left="1995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15"/>
        </w:tabs>
        <w:ind w:left="2715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35"/>
        </w:tabs>
        <w:ind w:left="3435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55"/>
        </w:tabs>
        <w:ind w:left="4155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9" w15:restartNumberingAfterBreak="0">
    <w:nsid w:val="4BBA72E2"/>
    <w:multiLevelType w:val="hybridMultilevel"/>
    <w:tmpl w:val="2C4A9C0E"/>
    <w:lvl w:ilvl="0" w:tplc="5D6092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19335EB"/>
    <w:multiLevelType w:val="hybridMultilevel"/>
    <w:tmpl w:val="5C0EE14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E310C2"/>
    <w:multiLevelType w:val="hybridMultilevel"/>
    <w:tmpl w:val="C590CB84"/>
    <w:lvl w:ilvl="0" w:tplc="AC443474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D71ED2"/>
    <w:multiLevelType w:val="hybridMultilevel"/>
    <w:tmpl w:val="54E8C604"/>
    <w:lvl w:ilvl="0" w:tplc="1BD4D69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A9A09A0"/>
    <w:multiLevelType w:val="hybridMultilevel"/>
    <w:tmpl w:val="F712F526"/>
    <w:lvl w:ilvl="0" w:tplc="C9A69E6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 w15:restartNumberingAfterBreak="0">
    <w:nsid w:val="60526669"/>
    <w:multiLevelType w:val="multilevel"/>
    <w:tmpl w:val="6C1A8C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7B600B9"/>
    <w:multiLevelType w:val="hybridMultilevel"/>
    <w:tmpl w:val="9B20C162"/>
    <w:lvl w:ilvl="0" w:tplc="ACD4B372">
      <w:start w:val="4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68293E76"/>
    <w:multiLevelType w:val="multilevel"/>
    <w:tmpl w:val="0A9A1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7" w15:restartNumberingAfterBreak="0">
    <w:nsid w:val="69984318"/>
    <w:multiLevelType w:val="hybridMultilevel"/>
    <w:tmpl w:val="517EDF4C"/>
    <w:lvl w:ilvl="0" w:tplc="771CD63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8" w15:restartNumberingAfterBreak="0">
    <w:nsid w:val="6C1F3ED9"/>
    <w:multiLevelType w:val="hybridMultilevel"/>
    <w:tmpl w:val="A33C9C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E271FB5"/>
    <w:multiLevelType w:val="hybridMultilevel"/>
    <w:tmpl w:val="1D1E7A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947E90"/>
    <w:multiLevelType w:val="hybridMultilevel"/>
    <w:tmpl w:val="5E263EB2"/>
    <w:lvl w:ilvl="0" w:tplc="C52000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 w15:restartNumberingAfterBreak="0">
    <w:nsid w:val="78C8733D"/>
    <w:multiLevelType w:val="hybridMultilevel"/>
    <w:tmpl w:val="6654FF8C"/>
    <w:lvl w:ilvl="0" w:tplc="24DEA2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BE61E7"/>
    <w:multiLevelType w:val="multilevel"/>
    <w:tmpl w:val="705A9F24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</w:num>
  <w:num w:numId="10">
    <w:abstractNumId w:val="11"/>
  </w:num>
  <w:num w:numId="11">
    <w:abstractNumId w:val="38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  <w:num w:numId="15">
    <w:abstractNumId w:val="0"/>
  </w:num>
  <w:num w:numId="16">
    <w:abstractNumId w:val="1"/>
  </w:num>
  <w:num w:numId="17">
    <w:abstractNumId w:val="19"/>
  </w:num>
  <w:num w:numId="18">
    <w:abstractNumId w:val="16"/>
  </w:num>
  <w:num w:numId="19">
    <w:abstractNumId w:val="34"/>
  </w:num>
  <w:num w:numId="20">
    <w:abstractNumId w:val="37"/>
  </w:num>
  <w:num w:numId="21">
    <w:abstractNumId w:val="32"/>
  </w:num>
  <w:num w:numId="22">
    <w:abstractNumId w:val="33"/>
  </w:num>
  <w:num w:numId="23">
    <w:abstractNumId w:val="12"/>
  </w:num>
  <w:num w:numId="24">
    <w:abstractNumId w:val="13"/>
  </w:num>
  <w:num w:numId="25">
    <w:abstractNumId w:val="22"/>
  </w:num>
  <w:num w:numId="26">
    <w:abstractNumId w:val="28"/>
  </w:num>
  <w:num w:numId="27">
    <w:abstractNumId w:val="25"/>
  </w:num>
  <w:num w:numId="28">
    <w:abstractNumId w:val="42"/>
  </w:num>
  <w:num w:numId="29">
    <w:abstractNumId w:val="21"/>
  </w:num>
  <w:num w:numId="30">
    <w:abstractNumId w:val="24"/>
  </w:num>
  <w:num w:numId="31">
    <w:abstractNumId w:val="10"/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7"/>
  </w:num>
  <w:num w:numId="35">
    <w:abstractNumId w:val="36"/>
  </w:num>
  <w:num w:numId="36">
    <w:abstractNumId w:val="14"/>
  </w:num>
  <w:num w:numId="37">
    <w:abstractNumId w:val="30"/>
  </w:num>
  <w:num w:numId="38">
    <w:abstractNumId w:val="31"/>
  </w:num>
  <w:num w:numId="39">
    <w:abstractNumId w:val="18"/>
  </w:num>
  <w:num w:numId="40">
    <w:abstractNumId w:val="23"/>
  </w:num>
  <w:num w:numId="41">
    <w:abstractNumId w:val="40"/>
  </w:num>
  <w:num w:numId="42">
    <w:abstractNumId w:val="20"/>
  </w:num>
  <w:num w:numId="43">
    <w:abstractNumId w:val="29"/>
  </w:num>
  <w:num w:numId="44">
    <w:abstractNumId w:val="8"/>
  </w:num>
  <w:num w:numId="4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B24"/>
    <w:rsid w:val="000117C8"/>
    <w:rsid w:val="000162E3"/>
    <w:rsid w:val="0003687B"/>
    <w:rsid w:val="00040F0B"/>
    <w:rsid w:val="0004768F"/>
    <w:rsid w:val="0005338C"/>
    <w:rsid w:val="00074B41"/>
    <w:rsid w:val="00083461"/>
    <w:rsid w:val="0008659E"/>
    <w:rsid w:val="00086B44"/>
    <w:rsid w:val="00094083"/>
    <w:rsid w:val="000A005C"/>
    <w:rsid w:val="000A1A9B"/>
    <w:rsid w:val="000A6223"/>
    <w:rsid w:val="000B4633"/>
    <w:rsid w:val="000B47EF"/>
    <w:rsid w:val="000B6092"/>
    <w:rsid w:val="000C10BB"/>
    <w:rsid w:val="000C1578"/>
    <w:rsid w:val="000C400A"/>
    <w:rsid w:val="000C64EE"/>
    <w:rsid w:val="000D110F"/>
    <w:rsid w:val="000D12EC"/>
    <w:rsid w:val="000D1A0A"/>
    <w:rsid w:val="000D266B"/>
    <w:rsid w:val="000F7112"/>
    <w:rsid w:val="00106B24"/>
    <w:rsid w:val="00113945"/>
    <w:rsid w:val="00117700"/>
    <w:rsid w:val="0012502D"/>
    <w:rsid w:val="00125423"/>
    <w:rsid w:val="00125649"/>
    <w:rsid w:val="001269C6"/>
    <w:rsid w:val="00126E68"/>
    <w:rsid w:val="00132198"/>
    <w:rsid w:val="00133D49"/>
    <w:rsid w:val="001408D9"/>
    <w:rsid w:val="0014118A"/>
    <w:rsid w:val="00141911"/>
    <w:rsid w:val="001668F9"/>
    <w:rsid w:val="001700B5"/>
    <w:rsid w:val="0017426C"/>
    <w:rsid w:val="00181A3D"/>
    <w:rsid w:val="00193480"/>
    <w:rsid w:val="001943A1"/>
    <w:rsid w:val="001A0B5B"/>
    <w:rsid w:val="001A4492"/>
    <w:rsid w:val="001B754B"/>
    <w:rsid w:val="001B7A9A"/>
    <w:rsid w:val="001C07A4"/>
    <w:rsid w:val="001C5D9E"/>
    <w:rsid w:val="001D1C4D"/>
    <w:rsid w:val="001F7B24"/>
    <w:rsid w:val="00200653"/>
    <w:rsid w:val="00207F7F"/>
    <w:rsid w:val="002100B8"/>
    <w:rsid w:val="002104C8"/>
    <w:rsid w:val="00212C7C"/>
    <w:rsid w:val="00215315"/>
    <w:rsid w:val="00215F49"/>
    <w:rsid w:val="00223112"/>
    <w:rsid w:val="0022326E"/>
    <w:rsid w:val="00237885"/>
    <w:rsid w:val="00251B5F"/>
    <w:rsid w:val="00256566"/>
    <w:rsid w:val="00265E95"/>
    <w:rsid w:val="00266236"/>
    <w:rsid w:val="0028479B"/>
    <w:rsid w:val="002933AB"/>
    <w:rsid w:val="00296C49"/>
    <w:rsid w:val="002975F2"/>
    <w:rsid w:val="002976EC"/>
    <w:rsid w:val="002A2912"/>
    <w:rsid w:val="002A4C25"/>
    <w:rsid w:val="002A4DDE"/>
    <w:rsid w:val="002A7ED1"/>
    <w:rsid w:val="002B560B"/>
    <w:rsid w:val="002C1815"/>
    <w:rsid w:val="002C3E5D"/>
    <w:rsid w:val="002D789E"/>
    <w:rsid w:val="002E0087"/>
    <w:rsid w:val="002E1E0F"/>
    <w:rsid w:val="002E4DF2"/>
    <w:rsid w:val="002E72D7"/>
    <w:rsid w:val="00303848"/>
    <w:rsid w:val="0030522B"/>
    <w:rsid w:val="00305603"/>
    <w:rsid w:val="00312E53"/>
    <w:rsid w:val="003242CE"/>
    <w:rsid w:val="00331213"/>
    <w:rsid w:val="00335A2B"/>
    <w:rsid w:val="003544D9"/>
    <w:rsid w:val="00357F0D"/>
    <w:rsid w:val="003623FD"/>
    <w:rsid w:val="003763AB"/>
    <w:rsid w:val="00376477"/>
    <w:rsid w:val="00383B05"/>
    <w:rsid w:val="003862B7"/>
    <w:rsid w:val="00386BAA"/>
    <w:rsid w:val="00387E7F"/>
    <w:rsid w:val="003A0904"/>
    <w:rsid w:val="003A1491"/>
    <w:rsid w:val="003A5102"/>
    <w:rsid w:val="003A5628"/>
    <w:rsid w:val="003B714A"/>
    <w:rsid w:val="003C4E46"/>
    <w:rsid w:val="003D124E"/>
    <w:rsid w:val="003D5E66"/>
    <w:rsid w:val="003E0AD9"/>
    <w:rsid w:val="003E33A0"/>
    <w:rsid w:val="003E4E9C"/>
    <w:rsid w:val="003F5537"/>
    <w:rsid w:val="003F6452"/>
    <w:rsid w:val="00401F11"/>
    <w:rsid w:val="00410A51"/>
    <w:rsid w:val="0042596E"/>
    <w:rsid w:val="00434308"/>
    <w:rsid w:val="00444CF0"/>
    <w:rsid w:val="0045729A"/>
    <w:rsid w:val="00461B5E"/>
    <w:rsid w:val="00462916"/>
    <w:rsid w:val="004648DD"/>
    <w:rsid w:val="004870C3"/>
    <w:rsid w:val="00490D0D"/>
    <w:rsid w:val="00491E80"/>
    <w:rsid w:val="004A02F4"/>
    <w:rsid w:val="004A3447"/>
    <w:rsid w:val="004B27D1"/>
    <w:rsid w:val="004B5D11"/>
    <w:rsid w:val="004B6229"/>
    <w:rsid w:val="004C2923"/>
    <w:rsid w:val="004C2D48"/>
    <w:rsid w:val="004C2F45"/>
    <w:rsid w:val="004D1006"/>
    <w:rsid w:val="004D1068"/>
    <w:rsid w:val="004D683D"/>
    <w:rsid w:val="004D6EDA"/>
    <w:rsid w:val="004E6F8F"/>
    <w:rsid w:val="0050006B"/>
    <w:rsid w:val="005059AD"/>
    <w:rsid w:val="005069A3"/>
    <w:rsid w:val="00521F03"/>
    <w:rsid w:val="00535246"/>
    <w:rsid w:val="005376E0"/>
    <w:rsid w:val="00544C86"/>
    <w:rsid w:val="0056356A"/>
    <w:rsid w:val="005721FE"/>
    <w:rsid w:val="0057331C"/>
    <w:rsid w:val="00581881"/>
    <w:rsid w:val="005A0AEF"/>
    <w:rsid w:val="005A41DE"/>
    <w:rsid w:val="005A485C"/>
    <w:rsid w:val="005A7C22"/>
    <w:rsid w:val="005B220D"/>
    <w:rsid w:val="005B4B63"/>
    <w:rsid w:val="005B6237"/>
    <w:rsid w:val="005D0DE3"/>
    <w:rsid w:val="005D1DD2"/>
    <w:rsid w:val="005D3E0C"/>
    <w:rsid w:val="005D43B6"/>
    <w:rsid w:val="005E4BE0"/>
    <w:rsid w:val="005E5C56"/>
    <w:rsid w:val="005F2D8A"/>
    <w:rsid w:val="00601DAF"/>
    <w:rsid w:val="006022F4"/>
    <w:rsid w:val="00603E47"/>
    <w:rsid w:val="0060663A"/>
    <w:rsid w:val="00615178"/>
    <w:rsid w:val="00615869"/>
    <w:rsid w:val="00642EAF"/>
    <w:rsid w:val="00643AB1"/>
    <w:rsid w:val="00652B99"/>
    <w:rsid w:val="00671273"/>
    <w:rsid w:val="00680A06"/>
    <w:rsid w:val="00695605"/>
    <w:rsid w:val="006961CB"/>
    <w:rsid w:val="006A5444"/>
    <w:rsid w:val="006B1D35"/>
    <w:rsid w:val="006B3F9B"/>
    <w:rsid w:val="006D241D"/>
    <w:rsid w:val="006D43EA"/>
    <w:rsid w:val="006D62D2"/>
    <w:rsid w:val="006E1B2D"/>
    <w:rsid w:val="006E34E3"/>
    <w:rsid w:val="006E3D68"/>
    <w:rsid w:val="006F2733"/>
    <w:rsid w:val="006F6807"/>
    <w:rsid w:val="006F7B54"/>
    <w:rsid w:val="00701A1F"/>
    <w:rsid w:val="007068C8"/>
    <w:rsid w:val="00707C9E"/>
    <w:rsid w:val="007118AC"/>
    <w:rsid w:val="00721E1A"/>
    <w:rsid w:val="0072679C"/>
    <w:rsid w:val="00735F3C"/>
    <w:rsid w:val="007365E1"/>
    <w:rsid w:val="00754A03"/>
    <w:rsid w:val="00766304"/>
    <w:rsid w:val="00767743"/>
    <w:rsid w:val="007701C7"/>
    <w:rsid w:val="00783A73"/>
    <w:rsid w:val="007A20C4"/>
    <w:rsid w:val="007A3132"/>
    <w:rsid w:val="007B0408"/>
    <w:rsid w:val="007B1D1D"/>
    <w:rsid w:val="007B25B3"/>
    <w:rsid w:val="007B626B"/>
    <w:rsid w:val="007C4AC0"/>
    <w:rsid w:val="007D4B86"/>
    <w:rsid w:val="007D77D6"/>
    <w:rsid w:val="007E3426"/>
    <w:rsid w:val="007E3DF5"/>
    <w:rsid w:val="007E5648"/>
    <w:rsid w:val="007F4CBE"/>
    <w:rsid w:val="007F61B7"/>
    <w:rsid w:val="007F67BF"/>
    <w:rsid w:val="00803EDB"/>
    <w:rsid w:val="00823428"/>
    <w:rsid w:val="00835E60"/>
    <w:rsid w:val="00846C80"/>
    <w:rsid w:val="00854D0B"/>
    <w:rsid w:val="008577BF"/>
    <w:rsid w:val="00862692"/>
    <w:rsid w:val="00862863"/>
    <w:rsid w:val="0086317B"/>
    <w:rsid w:val="00882EEA"/>
    <w:rsid w:val="00883E8F"/>
    <w:rsid w:val="00885373"/>
    <w:rsid w:val="00897589"/>
    <w:rsid w:val="008B0136"/>
    <w:rsid w:val="008C7AF2"/>
    <w:rsid w:val="008D358A"/>
    <w:rsid w:val="008E4102"/>
    <w:rsid w:val="008E7234"/>
    <w:rsid w:val="008F6FF1"/>
    <w:rsid w:val="00907F49"/>
    <w:rsid w:val="009114FB"/>
    <w:rsid w:val="009129C9"/>
    <w:rsid w:val="00914A0F"/>
    <w:rsid w:val="00915D4D"/>
    <w:rsid w:val="00922CA9"/>
    <w:rsid w:val="00922DDD"/>
    <w:rsid w:val="00925933"/>
    <w:rsid w:val="009308BF"/>
    <w:rsid w:val="009414AA"/>
    <w:rsid w:val="0094560B"/>
    <w:rsid w:val="00955E95"/>
    <w:rsid w:val="00957775"/>
    <w:rsid w:val="00987BA8"/>
    <w:rsid w:val="00990789"/>
    <w:rsid w:val="00990C7A"/>
    <w:rsid w:val="0099246A"/>
    <w:rsid w:val="009A084F"/>
    <w:rsid w:val="009A159F"/>
    <w:rsid w:val="009A2C65"/>
    <w:rsid w:val="009B178F"/>
    <w:rsid w:val="009B2C9A"/>
    <w:rsid w:val="009B7216"/>
    <w:rsid w:val="009C245A"/>
    <w:rsid w:val="009C53B8"/>
    <w:rsid w:val="009E298B"/>
    <w:rsid w:val="009E2EFB"/>
    <w:rsid w:val="009E534B"/>
    <w:rsid w:val="009F4506"/>
    <w:rsid w:val="009F6B1C"/>
    <w:rsid w:val="00A11FBF"/>
    <w:rsid w:val="00A20B37"/>
    <w:rsid w:val="00A253B3"/>
    <w:rsid w:val="00A34621"/>
    <w:rsid w:val="00A3646C"/>
    <w:rsid w:val="00A365FE"/>
    <w:rsid w:val="00A37E35"/>
    <w:rsid w:val="00A407ED"/>
    <w:rsid w:val="00A40B37"/>
    <w:rsid w:val="00A44347"/>
    <w:rsid w:val="00A559D4"/>
    <w:rsid w:val="00A641D3"/>
    <w:rsid w:val="00A7018E"/>
    <w:rsid w:val="00A71689"/>
    <w:rsid w:val="00A72FDE"/>
    <w:rsid w:val="00A834C9"/>
    <w:rsid w:val="00A9251A"/>
    <w:rsid w:val="00AA1962"/>
    <w:rsid w:val="00AA704A"/>
    <w:rsid w:val="00AB117E"/>
    <w:rsid w:val="00AB12B7"/>
    <w:rsid w:val="00AB189B"/>
    <w:rsid w:val="00AB414D"/>
    <w:rsid w:val="00AC0E82"/>
    <w:rsid w:val="00AC64F5"/>
    <w:rsid w:val="00AE2063"/>
    <w:rsid w:val="00AE685C"/>
    <w:rsid w:val="00AF6A66"/>
    <w:rsid w:val="00B12964"/>
    <w:rsid w:val="00B175D1"/>
    <w:rsid w:val="00B17FDF"/>
    <w:rsid w:val="00B24F86"/>
    <w:rsid w:val="00B264CD"/>
    <w:rsid w:val="00B3215C"/>
    <w:rsid w:val="00B32779"/>
    <w:rsid w:val="00B3441E"/>
    <w:rsid w:val="00B6050F"/>
    <w:rsid w:val="00B62F2C"/>
    <w:rsid w:val="00B64378"/>
    <w:rsid w:val="00B6623A"/>
    <w:rsid w:val="00B66486"/>
    <w:rsid w:val="00B703C1"/>
    <w:rsid w:val="00B72646"/>
    <w:rsid w:val="00B73A19"/>
    <w:rsid w:val="00B779AC"/>
    <w:rsid w:val="00B86D4B"/>
    <w:rsid w:val="00B876C2"/>
    <w:rsid w:val="00B91CD1"/>
    <w:rsid w:val="00BA18C2"/>
    <w:rsid w:val="00BA4E5E"/>
    <w:rsid w:val="00BB2E43"/>
    <w:rsid w:val="00BB3B94"/>
    <w:rsid w:val="00BC1CAE"/>
    <w:rsid w:val="00BC21C6"/>
    <w:rsid w:val="00BC6384"/>
    <w:rsid w:val="00C02E1B"/>
    <w:rsid w:val="00C02F6F"/>
    <w:rsid w:val="00C103CA"/>
    <w:rsid w:val="00C11257"/>
    <w:rsid w:val="00C14A18"/>
    <w:rsid w:val="00C20499"/>
    <w:rsid w:val="00C220E3"/>
    <w:rsid w:val="00C24BE2"/>
    <w:rsid w:val="00C3777E"/>
    <w:rsid w:val="00C415D6"/>
    <w:rsid w:val="00C46740"/>
    <w:rsid w:val="00C47024"/>
    <w:rsid w:val="00C5293A"/>
    <w:rsid w:val="00C56C57"/>
    <w:rsid w:val="00C57753"/>
    <w:rsid w:val="00C62514"/>
    <w:rsid w:val="00C656B9"/>
    <w:rsid w:val="00C762DB"/>
    <w:rsid w:val="00C806A0"/>
    <w:rsid w:val="00C82545"/>
    <w:rsid w:val="00C84EC9"/>
    <w:rsid w:val="00C8593D"/>
    <w:rsid w:val="00C87423"/>
    <w:rsid w:val="00C92765"/>
    <w:rsid w:val="00C928CE"/>
    <w:rsid w:val="00C968B2"/>
    <w:rsid w:val="00CA08AF"/>
    <w:rsid w:val="00CA09CE"/>
    <w:rsid w:val="00CA2A64"/>
    <w:rsid w:val="00CA2C77"/>
    <w:rsid w:val="00CA59D8"/>
    <w:rsid w:val="00CB6375"/>
    <w:rsid w:val="00CD3405"/>
    <w:rsid w:val="00CD3795"/>
    <w:rsid w:val="00CD4884"/>
    <w:rsid w:val="00CE005C"/>
    <w:rsid w:val="00CE06A4"/>
    <w:rsid w:val="00D02806"/>
    <w:rsid w:val="00D04D6A"/>
    <w:rsid w:val="00D42AFD"/>
    <w:rsid w:val="00D50289"/>
    <w:rsid w:val="00D61439"/>
    <w:rsid w:val="00D63C27"/>
    <w:rsid w:val="00D70C69"/>
    <w:rsid w:val="00D760FC"/>
    <w:rsid w:val="00D767D8"/>
    <w:rsid w:val="00D82DDB"/>
    <w:rsid w:val="00D83680"/>
    <w:rsid w:val="00D83CF8"/>
    <w:rsid w:val="00D851C2"/>
    <w:rsid w:val="00D8610E"/>
    <w:rsid w:val="00DB3ECA"/>
    <w:rsid w:val="00DC3CD6"/>
    <w:rsid w:val="00DD4D43"/>
    <w:rsid w:val="00DE542B"/>
    <w:rsid w:val="00DF3B09"/>
    <w:rsid w:val="00DF459C"/>
    <w:rsid w:val="00DF48AC"/>
    <w:rsid w:val="00DF67A1"/>
    <w:rsid w:val="00E04A04"/>
    <w:rsid w:val="00E04F12"/>
    <w:rsid w:val="00E10A94"/>
    <w:rsid w:val="00E127C7"/>
    <w:rsid w:val="00E2116D"/>
    <w:rsid w:val="00E31405"/>
    <w:rsid w:val="00E3604D"/>
    <w:rsid w:val="00E4234B"/>
    <w:rsid w:val="00E44F01"/>
    <w:rsid w:val="00E46022"/>
    <w:rsid w:val="00E4743F"/>
    <w:rsid w:val="00E5390C"/>
    <w:rsid w:val="00E83DDA"/>
    <w:rsid w:val="00E849A9"/>
    <w:rsid w:val="00E9113A"/>
    <w:rsid w:val="00EA5B24"/>
    <w:rsid w:val="00EA7E9F"/>
    <w:rsid w:val="00EB3EDC"/>
    <w:rsid w:val="00EB468C"/>
    <w:rsid w:val="00EE16DE"/>
    <w:rsid w:val="00EE1711"/>
    <w:rsid w:val="00EE55BD"/>
    <w:rsid w:val="00F04480"/>
    <w:rsid w:val="00F05F33"/>
    <w:rsid w:val="00F0750A"/>
    <w:rsid w:val="00F2606C"/>
    <w:rsid w:val="00F347B8"/>
    <w:rsid w:val="00F371A1"/>
    <w:rsid w:val="00F37BDA"/>
    <w:rsid w:val="00F43A2D"/>
    <w:rsid w:val="00F47AA7"/>
    <w:rsid w:val="00F62340"/>
    <w:rsid w:val="00F63F12"/>
    <w:rsid w:val="00F65658"/>
    <w:rsid w:val="00F929CB"/>
    <w:rsid w:val="00F92BAF"/>
    <w:rsid w:val="00F97358"/>
    <w:rsid w:val="00FA1009"/>
    <w:rsid w:val="00FA5313"/>
    <w:rsid w:val="00FB0F1E"/>
    <w:rsid w:val="00FB36CB"/>
    <w:rsid w:val="00FB3ABA"/>
    <w:rsid w:val="00FB493E"/>
    <w:rsid w:val="00FB4FAD"/>
    <w:rsid w:val="00FB792E"/>
    <w:rsid w:val="00FB7BBD"/>
    <w:rsid w:val="00FC333B"/>
    <w:rsid w:val="00FC7AF4"/>
    <w:rsid w:val="00FD70BD"/>
    <w:rsid w:val="00FE240C"/>
    <w:rsid w:val="00FE3721"/>
    <w:rsid w:val="00FE65EB"/>
    <w:rsid w:val="00FE6794"/>
    <w:rsid w:val="00FF0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docId w15:val="{0ED7D7B2-EA39-4562-9271-5F9DB464F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aliases w:val="Заголовок 1 Знак1,Заголовок 1 Знак Знак,Заголовок 1 Знак Знак1,H1"/>
    <w:basedOn w:val="a"/>
    <w:next w:val="a"/>
    <w:qFormat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spacing w:before="240" w:after="60"/>
      <w:ind w:left="432" w:hanging="432"/>
      <w:outlineLvl w:val="2"/>
    </w:pPr>
    <w:rPr>
      <w:rFonts w:ascii="Arial" w:eastAsia="Calibri" w:hAnsi="Arial" w:cs="Arial"/>
      <w:b/>
      <w:bCs/>
      <w:kern w:val="1"/>
      <w:sz w:val="26"/>
      <w:szCs w:val="26"/>
    </w:rPr>
  </w:style>
  <w:style w:type="paragraph" w:styleId="4">
    <w:name w:val="heading 4"/>
    <w:basedOn w:val="a"/>
    <w:next w:val="a"/>
    <w:qFormat/>
    <w:pPr>
      <w:keepNext/>
      <w:tabs>
        <w:tab w:val="num" w:pos="0"/>
      </w:tabs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tabs>
        <w:tab w:val="num" w:pos="0"/>
      </w:tabs>
      <w:spacing w:before="240" w:after="60"/>
      <w:ind w:left="432" w:hanging="432"/>
      <w:outlineLvl w:val="4"/>
    </w:pPr>
    <w:rPr>
      <w:b/>
      <w:bCs/>
      <w:i/>
      <w:iCs/>
      <w:kern w:val="1"/>
      <w:sz w:val="26"/>
      <w:szCs w:val="26"/>
    </w:rPr>
  </w:style>
  <w:style w:type="paragraph" w:styleId="6">
    <w:name w:val="heading 6"/>
    <w:basedOn w:val="a"/>
    <w:next w:val="a"/>
    <w:qFormat/>
    <w:pPr>
      <w:tabs>
        <w:tab w:val="num" w:pos="0"/>
      </w:tabs>
      <w:spacing w:before="240" w:after="60"/>
      <w:ind w:left="432" w:hanging="432"/>
      <w:outlineLvl w:val="5"/>
    </w:pPr>
    <w:rPr>
      <w:b/>
      <w:bCs/>
      <w:sz w:val="20"/>
      <w:szCs w:val="20"/>
      <w:lang w:val="en-US"/>
    </w:rPr>
  </w:style>
  <w:style w:type="paragraph" w:styleId="7">
    <w:name w:val="heading 7"/>
    <w:basedOn w:val="a"/>
    <w:next w:val="a"/>
    <w:qFormat/>
    <w:pPr>
      <w:keepNext/>
      <w:widowControl w:val="0"/>
      <w:tabs>
        <w:tab w:val="num" w:pos="0"/>
      </w:tabs>
      <w:autoSpaceDE w:val="0"/>
      <w:ind w:left="432" w:hanging="432"/>
      <w:outlineLvl w:val="6"/>
    </w:pPr>
    <w:rPr>
      <w:rFonts w:eastAsia="Calibri"/>
    </w:rPr>
  </w:style>
  <w:style w:type="paragraph" w:styleId="8">
    <w:name w:val="heading 8"/>
    <w:basedOn w:val="a"/>
    <w:next w:val="a"/>
    <w:qFormat/>
    <w:pPr>
      <w:tabs>
        <w:tab w:val="num" w:pos="0"/>
      </w:tabs>
      <w:spacing w:before="240" w:after="60"/>
      <w:ind w:left="432" w:hanging="432"/>
      <w:outlineLvl w:val="7"/>
    </w:pPr>
    <w:rPr>
      <w:i/>
      <w:iCs/>
      <w:kern w:val="1"/>
    </w:rPr>
  </w:style>
  <w:style w:type="paragraph" w:styleId="9">
    <w:name w:val="heading 9"/>
    <w:basedOn w:val="a"/>
    <w:next w:val="a"/>
    <w:qFormat/>
    <w:pPr>
      <w:tabs>
        <w:tab w:val="num" w:pos="0"/>
      </w:tabs>
      <w:spacing w:before="240" w:after="60"/>
      <w:ind w:left="1584" w:hanging="1584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hAnsi="Times New Roman" w:cs="Times New Roman"/>
      <w:b/>
      <w:sz w:val="2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/>
      <w:bCs/>
      <w:sz w:val="22"/>
      <w:szCs w:val="22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  <w:bCs/>
      <w:sz w:val="22"/>
      <w:szCs w:val="2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60">
    <w:name w:val="Основной шрифт абзаца6"/>
  </w:style>
  <w:style w:type="character" w:customStyle="1" w:styleId="50">
    <w:name w:val="Основной шрифт абзаца5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40">
    <w:name w:val="Основной шрифт абзаца4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2z0">
    <w:name w:val="WW8Num12z0"/>
    <w:rPr>
      <w:b/>
    </w:rPr>
  </w:style>
  <w:style w:type="character" w:customStyle="1" w:styleId="WW8Num14z0">
    <w:name w:val="WW8Num14z0"/>
    <w:rPr>
      <w:rFonts w:ascii="Times New Roman" w:hAnsi="Times New Roman" w:cs="Times New Roman"/>
      <w:b w:val="0"/>
      <w:i w:val="0"/>
      <w:caps/>
      <w:strike w:val="0"/>
      <w:dstrike w:val="0"/>
      <w:vanish w:val="0"/>
      <w:color w:val="000000"/>
      <w:spacing w:val="0"/>
      <w:w w:val="100"/>
      <w:position w:val="0"/>
      <w:sz w:val="28"/>
      <w:vertAlign w:val="baseline"/>
    </w:rPr>
  </w:style>
  <w:style w:type="character" w:customStyle="1" w:styleId="WW8Num16z0">
    <w:name w:val="WW8Num16z0"/>
    <w:rPr>
      <w:rFonts w:ascii="Symbol" w:eastAsia="Times New Roman" w:hAnsi="Symbol" w:cs="Times New Roman"/>
      <w:i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8z0">
    <w:name w:val="WW8Num18z0"/>
    <w:rPr>
      <w:rFonts w:eastAsia="Calibri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3z1">
    <w:name w:val="WW8Num23z1"/>
    <w:rPr>
      <w:sz w:val="24"/>
      <w:szCs w:val="24"/>
    </w:rPr>
  </w:style>
  <w:style w:type="character" w:customStyle="1" w:styleId="WW8Num26z0">
    <w:name w:val="WW8Num26z0"/>
    <w:rPr>
      <w:rFonts w:ascii="Times New Roman" w:eastAsia="Times New Roman" w:hAnsi="Times New Roman" w:cs="Times New Roman"/>
    </w:rPr>
  </w:style>
  <w:style w:type="character" w:customStyle="1" w:styleId="WW8Num29z0">
    <w:name w:val="WW8Num29z0"/>
    <w:rPr>
      <w:rFonts w:ascii="Symbol" w:eastAsia="Times New Roman" w:hAnsi="Symbol" w:cs="Times New Roman"/>
      <w:i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3z0">
    <w:name w:val="WW8Num33z0"/>
    <w:rPr>
      <w:rFonts w:ascii="Symbol" w:eastAsia="Times New Roman" w:hAnsi="Symbol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10">
    <w:name w:val="Основной шрифт абзаца1"/>
  </w:style>
  <w:style w:type="character" w:customStyle="1" w:styleId="11">
    <w:name w:val="Заголовок 1 Знак"/>
    <w:aliases w:val="Заголовок 1 Знак1 Знак,Заголовок 1 Знак Знак Знак,Заголовок 1 Знак Знак1 Знак,H1 Знак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21">
    <w:name w:val="Заголовок 2 Знак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1">
    <w:name w:val="Заголовок 3 Знак"/>
    <w:rPr>
      <w:rFonts w:ascii="Arial" w:eastAsia="Calibri" w:hAnsi="Arial" w:cs="Arial"/>
      <w:b/>
      <w:bCs/>
      <w:kern w:val="1"/>
      <w:sz w:val="26"/>
      <w:szCs w:val="26"/>
    </w:rPr>
  </w:style>
  <w:style w:type="character" w:customStyle="1" w:styleId="41">
    <w:name w:val="Заголовок 4 Знак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1">
    <w:name w:val="Заголовок 5 Знак"/>
    <w:rPr>
      <w:rFonts w:ascii="Times New Roman" w:eastAsia="Times New Roman" w:hAnsi="Times New Roman" w:cs="Times New Roman"/>
      <w:b/>
      <w:bCs/>
      <w:i/>
      <w:iCs/>
      <w:kern w:val="1"/>
      <w:sz w:val="26"/>
      <w:szCs w:val="26"/>
    </w:rPr>
  </w:style>
  <w:style w:type="character" w:customStyle="1" w:styleId="61">
    <w:name w:val="Заголовок 6 Знак1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rPr>
      <w:rFonts w:ascii="Times New Roman" w:eastAsia="Times New Roman" w:hAnsi="Times New Roman" w:cs="Times New Roman"/>
      <w:i/>
      <w:iCs/>
      <w:kern w:val="1"/>
      <w:sz w:val="24"/>
      <w:szCs w:val="24"/>
    </w:rPr>
  </w:style>
  <w:style w:type="character" w:customStyle="1" w:styleId="90">
    <w:name w:val="Заголовок 9 Знак"/>
    <w:rPr>
      <w:rFonts w:ascii="Arial" w:eastAsia="Times New Roman" w:hAnsi="Arial" w:cs="Arial"/>
      <w:b/>
      <w:bCs/>
    </w:rPr>
  </w:style>
  <w:style w:type="character" w:customStyle="1" w:styleId="62">
    <w:name w:val="Заголовок 6 Знак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a3">
    <w:name w:val="Нижний колонтитул Знак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10"/>
  </w:style>
  <w:style w:type="character" w:customStyle="1" w:styleId="a5">
    <w:name w:val="Верхний колонтитул Знак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rPr>
      <w:color w:val="0000FF"/>
      <w:u w:val="single"/>
    </w:rPr>
  </w:style>
  <w:style w:type="character" w:customStyle="1" w:styleId="ConsPlusNormal">
    <w:name w:val="ConsPlusNormal Знак"/>
    <w:rPr>
      <w:rFonts w:ascii="Arial" w:hAnsi="Arial" w:cs="Arial"/>
      <w:sz w:val="22"/>
      <w:szCs w:val="22"/>
      <w:lang w:val="ru-RU" w:bidi="ar-SA"/>
    </w:rPr>
  </w:style>
  <w:style w:type="character" w:customStyle="1" w:styleId="a7">
    <w:name w:val="Текст сноски Знак"/>
    <w:aliases w:val="Знак11 Знак,Знак21 Знак,Знак15 Знак,Знак7 Знак,Текст сноски Знак Знак Знак1,Знак7 Знак Знак Знак,Знак7 Знак1 Знак,Текст сноски Знак Знак Знак Знак,Знак6 Знак Знак,Знак2 Знак,Знак12 Знак,Знак13 Знак, Знак1 Знак, Знак15 Знак, Знак7 Знак"/>
    <w:uiPriority w:val="99"/>
    <w:rPr>
      <w:rFonts w:ascii="Times New Roman" w:eastAsia="Times New Roman" w:hAnsi="Times New Roman" w:cs="Times New Roman"/>
      <w:kern w:val="1"/>
      <w:sz w:val="20"/>
      <w:szCs w:val="20"/>
    </w:rPr>
  </w:style>
  <w:style w:type="character" w:customStyle="1" w:styleId="a8">
    <w:name w:val="Символ сноски"/>
    <w:rPr>
      <w:vertAlign w:val="superscript"/>
    </w:rPr>
  </w:style>
  <w:style w:type="character" w:customStyle="1" w:styleId="22">
    <w:name w:val="Основной текст 2 Знак"/>
    <w:link w:val="23"/>
    <w:rPr>
      <w:rFonts w:ascii="Times New Roman" w:eastAsia="Times New Roman" w:hAnsi="Times New Roman" w:cs="Times New Roman"/>
      <w:kern w:val="1"/>
      <w:sz w:val="28"/>
      <w:szCs w:val="28"/>
    </w:rPr>
  </w:style>
  <w:style w:type="character" w:customStyle="1" w:styleId="ConsNormal">
    <w:name w:val="ConsNormal Знак"/>
    <w:rPr>
      <w:rFonts w:ascii="Arial" w:hAnsi="Arial" w:cs="Arial"/>
      <w:sz w:val="22"/>
      <w:szCs w:val="22"/>
      <w:lang w:val="ru-RU" w:bidi="ar-SA"/>
    </w:rPr>
  </w:style>
  <w:style w:type="character" w:customStyle="1" w:styleId="a9">
    <w:name w:val="Обычный (веб) Знак"/>
    <w:aliases w:val="Обычный (Web)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3 Знак"/>
    <w:link w:val="33"/>
    <w:rPr>
      <w:rFonts w:ascii="Times New Roman" w:eastAsia="Times New Roman" w:hAnsi="Times New Roman" w:cs="Times New Roman"/>
      <w:sz w:val="16"/>
      <w:szCs w:val="16"/>
    </w:rPr>
  </w:style>
  <w:style w:type="character" w:customStyle="1" w:styleId="24">
    <w:name w:val="Знак Знак2"/>
    <w:rPr>
      <w:rFonts w:eastAsia="Times New Roman" w:cs="Times New Roman"/>
      <w:kern w:val="1"/>
      <w:sz w:val="20"/>
      <w:szCs w:val="20"/>
    </w:rPr>
  </w:style>
  <w:style w:type="character" w:customStyle="1" w:styleId="FontStyle22">
    <w:name w:val="Font Style22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aa">
    <w:name w:val="Основной текст Знак"/>
    <w:rPr>
      <w:rFonts w:ascii="Times New Roman" w:eastAsia="Times New Roman" w:hAnsi="Times New Roman" w:cs="Times New Roman"/>
      <w:kern w:val="1"/>
      <w:sz w:val="28"/>
      <w:szCs w:val="28"/>
    </w:rPr>
  </w:style>
  <w:style w:type="character" w:customStyle="1" w:styleId="ab">
    <w:name w:val="Название Знак"/>
    <w:aliases w:val="Çàãîëîâîê Знак,Caaieiaie Знак"/>
    <w:link w:val="1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FontStyle25">
    <w:name w:val="Font Style25"/>
    <w:rPr>
      <w:rFonts w:ascii="Times New Roman" w:hAnsi="Times New Roman" w:cs="Times New Roman"/>
      <w:spacing w:val="10"/>
      <w:sz w:val="24"/>
      <w:szCs w:val="24"/>
    </w:rPr>
  </w:style>
  <w:style w:type="character" w:styleId="ac">
    <w:name w:val="Strong"/>
    <w:qFormat/>
    <w:rPr>
      <w:b/>
      <w:bCs/>
      <w:color w:val="000000"/>
    </w:rPr>
  </w:style>
  <w:style w:type="character" w:customStyle="1" w:styleId="ad">
    <w:name w:val="Текст выноски Знак"/>
    <w:rPr>
      <w:b/>
      <w:bCs/>
      <w:lang w:val="en-US"/>
    </w:rPr>
  </w:style>
  <w:style w:type="character" w:customStyle="1" w:styleId="13">
    <w:name w:val="Текст выноски Знак1"/>
    <w:uiPriority w:val="99"/>
    <w:rPr>
      <w:rFonts w:ascii="Tahoma" w:eastAsia="Times New Roman" w:hAnsi="Tahoma" w:cs="Tahoma"/>
      <w:sz w:val="16"/>
      <w:szCs w:val="16"/>
    </w:rPr>
  </w:style>
  <w:style w:type="character" w:customStyle="1" w:styleId="ae">
    <w:name w:val="Основной текст с отступом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6Char">
    <w:name w:val="Heading 6 Char"/>
    <w:rPr>
      <w:rFonts w:eastAsia="Calibri"/>
      <w:b/>
      <w:bCs/>
      <w:sz w:val="22"/>
      <w:szCs w:val="22"/>
      <w:lang w:val="ru-RU" w:bidi="ar-SA"/>
    </w:rPr>
  </w:style>
  <w:style w:type="character" w:customStyle="1" w:styleId="NormalWebChar">
    <w:name w:val="Normal (Web) Char"/>
    <w:aliases w:val="Обычный (Web) Char"/>
    <w:rPr>
      <w:rFonts w:eastAsia="Calibri"/>
      <w:sz w:val="24"/>
      <w:szCs w:val="24"/>
      <w:lang w:val="ru-RU" w:bidi="ar-SA"/>
    </w:rPr>
  </w:style>
  <w:style w:type="character" w:customStyle="1" w:styleId="HeaderChar">
    <w:name w:val="Header Char"/>
    <w:rPr>
      <w:rFonts w:eastAsia="Calibri"/>
      <w:kern w:val="1"/>
      <w:sz w:val="28"/>
      <w:szCs w:val="28"/>
      <w:lang w:val="ru-RU" w:bidi="ar-SA"/>
    </w:rPr>
  </w:style>
  <w:style w:type="character" w:customStyle="1" w:styleId="af">
    <w:name w:val="Подзаголовок Знак"/>
    <w:rPr>
      <w:rFonts w:ascii="Times New Roman" w:eastAsia="Calibri" w:hAnsi="Times New Roman" w:cs="Times New Roman"/>
      <w:b/>
      <w:bCs/>
      <w:sz w:val="23"/>
      <w:szCs w:val="23"/>
      <w:u w:val="single"/>
    </w:rPr>
  </w:style>
  <w:style w:type="character" w:customStyle="1" w:styleId="25">
    <w:name w:val="Основной текст с отступом 2 Знак"/>
    <w:link w:val="26"/>
    <w:rPr>
      <w:rFonts w:ascii="Times New Roman" w:eastAsia="Calibri" w:hAnsi="Times New Roman" w:cs="Times New Roman"/>
      <w:sz w:val="20"/>
      <w:szCs w:val="20"/>
    </w:rPr>
  </w:style>
  <w:style w:type="character" w:customStyle="1" w:styleId="34">
    <w:name w:val="Основной текст с отступом 3 Знак"/>
    <w:link w:val="35"/>
    <w:rPr>
      <w:rFonts w:ascii="Times New Roman" w:eastAsia="Calibri" w:hAnsi="Times New Roman" w:cs="Times New Roman"/>
      <w:color w:val="FF0000"/>
      <w:sz w:val="28"/>
      <w:szCs w:val="28"/>
    </w:rPr>
  </w:style>
  <w:style w:type="character" w:customStyle="1" w:styleId="af0">
    <w:name w:val="Схема документа Знак"/>
    <w:link w:val="af1"/>
    <w:rPr>
      <w:rFonts w:ascii="Tahoma" w:eastAsia="Calibri" w:hAnsi="Tahoma" w:cs="Tahoma"/>
      <w:kern w:val="1"/>
      <w:sz w:val="20"/>
      <w:szCs w:val="20"/>
      <w:shd w:val="clear" w:color="auto" w:fill="000080"/>
    </w:rPr>
  </w:style>
  <w:style w:type="character" w:customStyle="1" w:styleId="af2">
    <w:name w:val="Текст Знак"/>
    <w:link w:val="af3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af4">
    <w:name w:val="Выделенная цитата Знак"/>
    <w:rPr>
      <w:rFonts w:ascii="Times New Roman" w:eastAsia="Times New Roman" w:hAnsi="Times New Roman" w:cs="Times New Roman"/>
      <w:b/>
      <w:bCs/>
      <w:i/>
      <w:iCs/>
      <w:color w:val="4F81BD"/>
      <w:kern w:val="1"/>
      <w:sz w:val="28"/>
      <w:szCs w:val="28"/>
    </w:rPr>
  </w:style>
  <w:style w:type="character" w:customStyle="1" w:styleId="blk">
    <w:name w:val="blk"/>
    <w:basedOn w:val="10"/>
    <w:uiPriority w:val="99"/>
  </w:style>
  <w:style w:type="character" w:customStyle="1" w:styleId="diffins">
    <w:name w:val="diff_ins"/>
    <w:basedOn w:val="10"/>
  </w:style>
  <w:style w:type="character" w:customStyle="1" w:styleId="u">
    <w:name w:val="u"/>
    <w:basedOn w:val="10"/>
  </w:style>
  <w:style w:type="character" w:customStyle="1" w:styleId="epm">
    <w:name w:val="epm"/>
    <w:basedOn w:val="10"/>
  </w:style>
  <w:style w:type="character" w:customStyle="1" w:styleId="f">
    <w:name w:val="f"/>
    <w:basedOn w:val="10"/>
  </w:style>
  <w:style w:type="character" w:customStyle="1" w:styleId="HTML">
    <w:name w:val="Стандартный HTML Знак"/>
    <w:uiPriority w:val="99"/>
    <w:rPr>
      <w:rFonts w:ascii="Courier New" w:eastAsia="Times New Roman" w:hAnsi="Courier New" w:cs="Times New Roman"/>
      <w:color w:val="000000"/>
      <w:sz w:val="20"/>
      <w:szCs w:val="20"/>
    </w:rPr>
  </w:style>
  <w:style w:type="character" w:customStyle="1" w:styleId="apple-converted-space">
    <w:name w:val="apple-converted-space"/>
  </w:style>
  <w:style w:type="character" w:styleId="af5">
    <w:name w:val="Emphasis"/>
    <w:uiPriority w:val="20"/>
    <w:qFormat/>
    <w:rPr>
      <w:i/>
      <w:iCs/>
    </w:rPr>
  </w:style>
  <w:style w:type="character" w:customStyle="1" w:styleId="af6">
    <w:name w:val="Символ нумерации"/>
  </w:style>
  <w:style w:type="character" w:customStyle="1" w:styleId="FontStyle73">
    <w:name w:val="Font Style73"/>
    <w:rPr>
      <w:rFonts w:ascii="Times New Roman" w:hAnsi="Times New Roman" w:cs="Times New Roman"/>
      <w:sz w:val="26"/>
    </w:rPr>
  </w:style>
  <w:style w:type="character" w:customStyle="1" w:styleId="210">
    <w:name w:val="Основной текст 2 Знак1"/>
    <w:rPr>
      <w:sz w:val="24"/>
      <w:szCs w:val="24"/>
      <w:lang w:eastAsia="zh-CN"/>
    </w:rPr>
  </w:style>
  <w:style w:type="character" w:customStyle="1" w:styleId="310">
    <w:name w:val="Основной текст 3 Знак1"/>
    <w:rPr>
      <w:sz w:val="16"/>
      <w:szCs w:val="16"/>
      <w:lang w:eastAsia="zh-CN"/>
    </w:rPr>
  </w:style>
  <w:style w:type="character" w:customStyle="1" w:styleId="14">
    <w:name w:val="Название Знак1"/>
    <w:aliases w:val="Çàãîëîâîê Знак1,Caaieiaie Знак1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211">
    <w:name w:val="Основной текст с отступом 2 Знак1"/>
    <w:rPr>
      <w:sz w:val="24"/>
      <w:szCs w:val="24"/>
      <w:lang w:eastAsia="zh-CN"/>
    </w:rPr>
  </w:style>
  <w:style w:type="character" w:customStyle="1" w:styleId="311">
    <w:name w:val="Основной текст с отступом 3 Знак1"/>
    <w:rPr>
      <w:sz w:val="16"/>
      <w:szCs w:val="16"/>
      <w:lang w:eastAsia="zh-CN"/>
    </w:rPr>
  </w:style>
  <w:style w:type="character" w:customStyle="1" w:styleId="15">
    <w:name w:val="Схема документа Знак1"/>
    <w:rPr>
      <w:rFonts w:ascii="Tahoma" w:hAnsi="Tahoma" w:cs="Tahoma"/>
      <w:sz w:val="16"/>
      <w:szCs w:val="16"/>
      <w:lang w:eastAsia="zh-CN"/>
    </w:rPr>
  </w:style>
  <w:style w:type="character" w:customStyle="1" w:styleId="16">
    <w:name w:val="Текст Знак1"/>
    <w:rPr>
      <w:rFonts w:ascii="Courier New" w:hAnsi="Courier New" w:cs="Courier New"/>
      <w:lang w:eastAsia="zh-CN"/>
    </w:rPr>
  </w:style>
  <w:style w:type="character" w:customStyle="1" w:styleId="IntenseQuoteChar">
    <w:name w:val="Intense Quote Char"/>
    <w:rPr>
      <w:b/>
      <w:bCs/>
      <w:i/>
      <w:iCs/>
      <w:color w:val="4F81BD"/>
      <w:kern w:val="1"/>
      <w:sz w:val="28"/>
      <w:szCs w:val="28"/>
    </w:rPr>
  </w:style>
  <w:style w:type="character" w:customStyle="1" w:styleId="af7">
    <w:name w:val="Текст примечания Знак"/>
    <w:basedOn w:val="60"/>
  </w:style>
  <w:style w:type="character" w:customStyle="1" w:styleId="af8">
    <w:name w:val="Тема примечания Знак"/>
    <w:rPr>
      <w:rFonts w:ascii="Calibri" w:hAnsi="Calibri" w:cs="Calibri"/>
      <w:b/>
      <w:bCs/>
    </w:rPr>
  </w:style>
  <w:style w:type="character" w:customStyle="1" w:styleId="HTML0">
    <w:name w:val="Адрес HTML Знак"/>
    <w:rPr>
      <w:rFonts w:ascii="Calibri" w:hAnsi="Calibri" w:cs="Calibri"/>
      <w:i/>
      <w:iCs/>
      <w:sz w:val="24"/>
      <w:szCs w:val="24"/>
    </w:rPr>
  </w:style>
  <w:style w:type="character" w:customStyle="1" w:styleId="QuoteChar">
    <w:name w:val="Quote Char"/>
    <w:rPr>
      <w:rFonts w:ascii="Calibri" w:hAnsi="Calibri" w:cs="Calibri"/>
      <w:i/>
      <w:iCs/>
      <w:color w:val="000000"/>
      <w:sz w:val="24"/>
      <w:szCs w:val="24"/>
    </w:rPr>
  </w:style>
  <w:style w:type="character" w:customStyle="1" w:styleId="IntenseQuoteChar1">
    <w:name w:val="Intense Quote Char1"/>
    <w:rPr>
      <w:rFonts w:ascii="Calibri" w:hAnsi="Calibri" w:cs="Calibri"/>
      <w:b/>
      <w:bCs/>
      <w:i/>
      <w:iCs/>
      <w:color w:val="4F81BD"/>
      <w:kern w:val="1"/>
      <w:sz w:val="28"/>
      <w:szCs w:val="28"/>
    </w:rPr>
  </w:style>
  <w:style w:type="character" w:customStyle="1" w:styleId="ListParagraphChar">
    <w:name w:val="List Paragraph Char"/>
    <w:rPr>
      <w:sz w:val="24"/>
      <w:szCs w:val="24"/>
    </w:rPr>
  </w:style>
  <w:style w:type="character" w:customStyle="1" w:styleId="TitleChar">
    <w:name w:val="Title Char"/>
    <w:rPr>
      <w:rFonts w:ascii="Times New Roman" w:hAnsi="Times New Roman" w:cs="Times New Roman"/>
      <w:b/>
      <w:bCs/>
      <w:sz w:val="28"/>
      <w:szCs w:val="28"/>
    </w:rPr>
  </w:style>
  <w:style w:type="character" w:customStyle="1" w:styleId="17">
    <w:name w:val="Знак сноски1"/>
    <w:rPr>
      <w:vertAlign w:val="superscript"/>
    </w:rPr>
  </w:style>
  <w:style w:type="character" w:customStyle="1" w:styleId="af9">
    <w:name w:val="Абзац списка Знак"/>
    <w:rPr>
      <w:rFonts w:ascii="Times New Roman" w:eastAsia="Times New Roman" w:hAnsi="Times New Roman" w:cs="Times New Roman"/>
      <w:sz w:val="24"/>
      <w:szCs w:val="20"/>
    </w:rPr>
  </w:style>
  <w:style w:type="character" w:customStyle="1" w:styleId="normaltextrun">
    <w:name w:val="normaltextrun"/>
  </w:style>
  <w:style w:type="character" w:styleId="afa">
    <w:name w:val="FollowedHyperlink"/>
    <w:uiPriority w:val="99"/>
    <w:rPr>
      <w:color w:val="800080"/>
      <w:u w:val="single"/>
    </w:rPr>
  </w:style>
  <w:style w:type="character" w:customStyle="1" w:styleId="120">
    <w:name w:val="Заголовок 1 Знак2"/>
    <w:aliases w:val="Заголовок 1 Знак1 Знак1,Заголовок 1 Знак Знак Знак1,Заголовок 1 Знак Знак1 Знак1,H1 Знак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18">
    <w:name w:val="Текст сноски Знак1"/>
    <w:aliases w:val="Знак11 Знак1,Знак21 Знак1,Знак15 Знак1,Знак7 Знак2,Текст сноски Знак Знак Знак2,Знак7 Знак Знак Знак1,Знак7 Знак1 Знак1,Текст сноски Знак Знак Знак Знак1,Знак6 Знак Знак1,Знак2 Знак1,Знак12 Знак1,Знак13 Знак1,Знак1 Знак1"/>
    <w:uiPriority w:val="99"/>
    <w:rPr>
      <w:sz w:val="20"/>
      <w:szCs w:val="20"/>
    </w:rPr>
  </w:style>
  <w:style w:type="character" w:customStyle="1" w:styleId="19">
    <w:name w:val="Основной текст Знак1"/>
  </w:style>
  <w:style w:type="character" w:customStyle="1" w:styleId="71">
    <w:name w:val="Заголовок 7 Знак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1">
    <w:name w:val="Заголовок 8 Знак1"/>
    <w:rPr>
      <w:rFonts w:ascii="Cambria" w:eastAsia="Times New Roman" w:hAnsi="Cambria" w:cs="Times New Roman"/>
      <w:color w:val="404040"/>
    </w:rPr>
  </w:style>
  <w:style w:type="character" w:customStyle="1" w:styleId="91">
    <w:name w:val="Заголовок 9 Знак1"/>
    <w:rPr>
      <w:rFonts w:ascii="Cambria" w:eastAsia="Times New Roman" w:hAnsi="Cambria" w:cs="Times New Roman"/>
      <w:i/>
      <w:iCs/>
      <w:color w:val="404040"/>
    </w:rPr>
  </w:style>
  <w:style w:type="character" w:customStyle="1" w:styleId="1a">
    <w:name w:val="Нижний колонтитул Знак1"/>
  </w:style>
  <w:style w:type="character" w:customStyle="1" w:styleId="1b">
    <w:name w:val="Верхний колонтитул Знак1"/>
    <w:uiPriority w:val="99"/>
  </w:style>
  <w:style w:type="character" w:customStyle="1" w:styleId="1c">
    <w:name w:val="Основной текст с отступом Знак1"/>
  </w:style>
  <w:style w:type="character" w:customStyle="1" w:styleId="1d">
    <w:name w:val="Подзаголовок Знак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e">
    <w:name w:val="Выделенная цитата Знак1"/>
    <w:rPr>
      <w:b/>
      <w:bCs/>
      <w:i/>
      <w:iCs/>
      <w:color w:val="4F81BD"/>
    </w:rPr>
  </w:style>
  <w:style w:type="paragraph" w:styleId="afb">
    <w:name w:val="Title"/>
    <w:basedOn w:val="a"/>
    <w:next w:val="afc"/>
    <w:pPr>
      <w:widowControl w:val="0"/>
      <w:autoSpaceDE w:val="0"/>
      <w:jc w:val="center"/>
    </w:pPr>
    <w:rPr>
      <w:b/>
      <w:bCs/>
      <w:sz w:val="28"/>
      <w:szCs w:val="28"/>
    </w:rPr>
  </w:style>
  <w:style w:type="paragraph" w:styleId="afc">
    <w:name w:val="Body Text"/>
    <w:basedOn w:val="a"/>
    <w:pPr>
      <w:spacing w:after="120"/>
    </w:pPr>
    <w:rPr>
      <w:kern w:val="1"/>
      <w:sz w:val="28"/>
      <w:szCs w:val="28"/>
    </w:rPr>
  </w:style>
  <w:style w:type="paragraph" w:styleId="afd">
    <w:name w:val="List"/>
    <w:basedOn w:val="afc"/>
    <w:rPr>
      <w:rFonts w:cs="Mangal"/>
    </w:rPr>
  </w:style>
  <w:style w:type="paragraph" w:styleId="afe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63">
    <w:name w:val="Указатель6"/>
    <w:basedOn w:val="a"/>
    <w:pPr>
      <w:suppressLineNumbers/>
    </w:pPr>
    <w:rPr>
      <w:rFonts w:cs="Mangal"/>
    </w:rPr>
  </w:style>
  <w:style w:type="paragraph" w:customStyle="1" w:styleId="64">
    <w:name w:val="Название объекта6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pPr>
      <w:suppressLineNumbers/>
    </w:pPr>
    <w:rPr>
      <w:rFonts w:cs="Mangal"/>
    </w:rPr>
  </w:style>
  <w:style w:type="paragraph" w:customStyle="1" w:styleId="53">
    <w:name w:val="Название объекта5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pPr>
      <w:suppressLineNumbers/>
    </w:pPr>
    <w:rPr>
      <w:rFonts w:cs="Mangal"/>
    </w:rPr>
  </w:style>
  <w:style w:type="paragraph" w:customStyle="1" w:styleId="43">
    <w:name w:val="Название объекта4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6">
    <w:name w:val="Указатель3"/>
    <w:basedOn w:val="a"/>
    <w:pPr>
      <w:suppressLineNumbers/>
    </w:pPr>
    <w:rPr>
      <w:rFonts w:cs="Mangal"/>
    </w:rPr>
  </w:style>
  <w:style w:type="paragraph" w:customStyle="1" w:styleId="37">
    <w:name w:val="Название объекта3"/>
    <w:basedOn w:val="afb"/>
    <w:next w:val="afc"/>
    <w:rPr>
      <w:sz w:val="56"/>
      <w:szCs w:val="56"/>
    </w:rPr>
  </w:style>
  <w:style w:type="paragraph" w:customStyle="1" w:styleId="27">
    <w:name w:val="Указатель2"/>
    <w:basedOn w:val="a"/>
    <w:pPr>
      <w:suppressLineNumbers/>
    </w:pPr>
    <w:rPr>
      <w:rFonts w:cs="Mangal"/>
    </w:rPr>
  </w:style>
  <w:style w:type="paragraph" w:customStyle="1" w:styleId="28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f">
    <w:name w:val="Указатель1"/>
    <w:basedOn w:val="a"/>
    <w:pPr>
      <w:suppressLineNumbers/>
    </w:pPr>
    <w:rPr>
      <w:rFonts w:cs="Mangal"/>
    </w:rPr>
  </w:style>
  <w:style w:type="paragraph" w:customStyle="1" w:styleId="aff">
    <w:name w:val="Знак"/>
    <w:basedOn w:val="a"/>
    <w:rPr>
      <w:rFonts w:ascii="Verdana" w:hAnsi="Verdana" w:cs="Verdana"/>
      <w:sz w:val="20"/>
      <w:szCs w:val="20"/>
      <w:lang w:val="en-US"/>
    </w:rPr>
  </w:style>
  <w:style w:type="paragraph" w:styleId="aff0">
    <w:name w:val="footer"/>
    <w:basedOn w:val="a"/>
  </w:style>
  <w:style w:type="paragraph" w:styleId="aff1">
    <w:name w:val="header"/>
    <w:basedOn w:val="a"/>
    <w:uiPriority w:val="99"/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ConsPlusNormal0">
    <w:name w:val="ConsPlusNormal"/>
    <w:pPr>
      <w:widowControl w:val="0"/>
      <w:suppressAutoHyphens/>
      <w:autoSpaceDE w:val="0"/>
      <w:ind w:firstLine="720"/>
    </w:pPr>
    <w:rPr>
      <w:rFonts w:ascii="Arial" w:eastAsia="Calibri" w:hAnsi="Arial" w:cs="Arial"/>
      <w:sz w:val="22"/>
      <w:szCs w:val="22"/>
      <w:lang w:eastAsia="zh-CN"/>
    </w:rPr>
  </w:style>
  <w:style w:type="paragraph" w:styleId="aff2">
    <w:name w:val="footnote text"/>
    <w:aliases w:val="Знак11,Знак21,Знак15,Знак7,Текст сноски Знак Знак,Знак7 Знак Знак,Знак7 Знак1,Текст сноски Знак Знак Знак,Знак6 Знак,Знак2,Знак12,Знак13, Знак1, Знак15, Знак7, Знак7 Знак Знак, Знак7 Знак1, Знак6 Знак,Знак1"/>
    <w:basedOn w:val="a"/>
    <w:uiPriority w:val="99"/>
    <w:rPr>
      <w:kern w:val="1"/>
      <w:sz w:val="20"/>
      <w:szCs w:val="20"/>
    </w:rPr>
  </w:style>
  <w:style w:type="paragraph" w:customStyle="1" w:styleId="220">
    <w:name w:val="Основной текст 22"/>
    <w:basedOn w:val="a"/>
    <w:pPr>
      <w:spacing w:after="120" w:line="480" w:lineRule="auto"/>
    </w:pPr>
    <w:rPr>
      <w:kern w:val="1"/>
      <w:sz w:val="28"/>
      <w:szCs w:val="28"/>
    </w:rPr>
  </w:style>
  <w:style w:type="paragraph" w:customStyle="1" w:styleId="aff3">
    <w:name w:val="Знак Знак Знак Знак"/>
    <w:basedOn w:val="a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ConsNormal0">
    <w:name w:val="ConsNormal"/>
    <w:pPr>
      <w:suppressAutoHyphens/>
      <w:snapToGrid w:val="0"/>
      <w:ind w:firstLine="720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hAnsi="Courier New" w:cs="Courier New"/>
      <w:lang w:eastAsia="zh-CN"/>
    </w:rPr>
  </w:style>
  <w:style w:type="paragraph" w:styleId="aff4">
    <w:name w:val="Normal (Web)"/>
    <w:aliases w:val="Обычный (Web)"/>
    <w:basedOn w:val="a"/>
    <w:qFormat/>
    <w:pPr>
      <w:widowControl w:val="0"/>
      <w:autoSpaceDE w:val="0"/>
    </w:pPr>
  </w:style>
  <w:style w:type="paragraph" w:customStyle="1" w:styleId="1f0">
    <w:name w:val="Название объекта1"/>
    <w:basedOn w:val="a"/>
    <w:next w:val="a"/>
    <w:pPr>
      <w:spacing w:before="120"/>
      <w:jc w:val="center"/>
    </w:pPr>
    <w:rPr>
      <w:rFonts w:eastAsia="Calibri"/>
      <w:sz w:val="36"/>
      <w:szCs w:val="36"/>
    </w:rPr>
  </w:style>
  <w:style w:type="paragraph" w:customStyle="1" w:styleId="312">
    <w:name w:val="Основной текст с отступом 31"/>
    <w:basedOn w:val="a"/>
    <w:pPr>
      <w:spacing w:after="120"/>
      <w:ind w:left="283"/>
    </w:pPr>
    <w:rPr>
      <w:rFonts w:eastAsia="Calibri"/>
      <w:b/>
      <w:bCs/>
      <w:sz w:val="16"/>
      <w:szCs w:val="16"/>
    </w:rPr>
  </w:style>
  <w:style w:type="paragraph" w:customStyle="1" w:styleId="38">
    <w:name w:val="Стиль3"/>
    <w:basedOn w:val="a"/>
    <w:pPr>
      <w:widowControl w:val="0"/>
      <w:ind w:left="2160" w:hanging="180"/>
      <w:jc w:val="both"/>
    </w:pPr>
    <w:rPr>
      <w:rFonts w:eastAsia="Calibri"/>
    </w:rPr>
  </w:style>
  <w:style w:type="paragraph" w:customStyle="1" w:styleId="39">
    <w:name w:val="Знак Знак Знак Знак Знак Знак3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320">
    <w:name w:val="Основной текст 32"/>
    <w:basedOn w:val="a"/>
    <w:pPr>
      <w:spacing w:after="120"/>
    </w:pPr>
    <w:rPr>
      <w:sz w:val="16"/>
      <w:szCs w:val="16"/>
    </w:rPr>
  </w:style>
  <w:style w:type="paragraph" w:customStyle="1" w:styleId="aff5">
    <w:name w:val="Знак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Style7">
    <w:name w:val="Style7"/>
    <w:basedOn w:val="a"/>
    <w:pPr>
      <w:widowControl w:val="0"/>
      <w:autoSpaceDE w:val="0"/>
    </w:pPr>
  </w:style>
  <w:style w:type="paragraph" w:customStyle="1" w:styleId="1f1">
    <w:name w:val="1 Знак Знак Знак Знак Знак Знак Знак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3a">
    <w:name w:val="Знак3"/>
    <w:basedOn w:val="a"/>
    <w:pPr>
      <w:spacing w:after="160" w:line="240" w:lineRule="exact"/>
    </w:pPr>
    <w:rPr>
      <w:rFonts w:ascii="Verdana" w:hAnsi="Verdana" w:cs="Verdana"/>
      <w:b/>
      <w:bCs/>
      <w:lang w:val="en-US"/>
    </w:rPr>
  </w:style>
  <w:style w:type="paragraph" w:customStyle="1" w:styleId="aff6">
    <w:name w:val="Содержимое таблицы"/>
    <w:basedOn w:val="a"/>
    <w:pPr>
      <w:widowControl w:val="0"/>
      <w:suppressLineNumbers/>
    </w:pPr>
    <w:rPr>
      <w:kern w:val="1"/>
    </w:rPr>
  </w:style>
  <w:style w:type="paragraph" w:customStyle="1" w:styleId="aff7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Style5">
    <w:name w:val="Style5"/>
    <w:basedOn w:val="a"/>
    <w:pPr>
      <w:widowControl w:val="0"/>
      <w:autoSpaceDE w:val="0"/>
    </w:pPr>
  </w:style>
  <w:style w:type="paragraph" w:customStyle="1" w:styleId="aff8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aff9">
    <w:name w:val="Стиль текста"/>
    <w:basedOn w:val="afc"/>
    <w:pPr>
      <w:keepLines/>
      <w:spacing w:before="60" w:after="60"/>
      <w:jc w:val="both"/>
    </w:pPr>
    <w:rPr>
      <w:sz w:val="24"/>
      <w:szCs w:val="20"/>
    </w:rPr>
  </w:style>
  <w:style w:type="paragraph" w:styleId="affa">
    <w:name w:val="Balloon Text"/>
    <w:basedOn w:val="a"/>
    <w:rPr>
      <w:rFonts w:ascii="Calibri" w:eastAsia="Calibri" w:hAnsi="Calibri" w:cs="Calibri"/>
      <w:b/>
      <w:bCs/>
      <w:sz w:val="20"/>
      <w:szCs w:val="20"/>
      <w:lang w:val="en-US"/>
    </w:rPr>
  </w:style>
  <w:style w:type="paragraph" w:customStyle="1" w:styleId="313">
    <w:name w:val="Основной текст 31"/>
    <w:basedOn w:val="a"/>
    <w:rPr>
      <w:sz w:val="28"/>
      <w:szCs w:val="28"/>
    </w:rPr>
  </w:style>
  <w:style w:type="paragraph" w:styleId="affb">
    <w:name w:val="Body Text Indent"/>
    <w:basedOn w:val="a"/>
    <w:pPr>
      <w:spacing w:after="120"/>
      <w:ind w:left="283"/>
    </w:pPr>
  </w:style>
  <w:style w:type="paragraph" w:styleId="affc">
    <w:name w:val="Subtitle"/>
    <w:basedOn w:val="a"/>
    <w:next w:val="afc"/>
    <w:qFormat/>
    <w:pPr>
      <w:keepNext/>
      <w:widowControl w:val="0"/>
      <w:ind w:right="-131"/>
      <w:jc w:val="center"/>
    </w:pPr>
    <w:rPr>
      <w:rFonts w:eastAsia="Calibri"/>
      <w:b/>
      <w:bCs/>
      <w:sz w:val="23"/>
      <w:szCs w:val="23"/>
      <w:u w:val="single"/>
    </w:rPr>
  </w:style>
  <w:style w:type="paragraph" w:customStyle="1" w:styleId="221">
    <w:name w:val="Основной текст с отступом 22"/>
    <w:basedOn w:val="a"/>
    <w:pPr>
      <w:widowControl w:val="0"/>
      <w:autoSpaceDE w:val="0"/>
      <w:spacing w:after="120" w:line="480" w:lineRule="auto"/>
      <w:ind w:left="283"/>
    </w:pPr>
    <w:rPr>
      <w:rFonts w:eastAsia="Calibri"/>
      <w:sz w:val="20"/>
      <w:szCs w:val="20"/>
    </w:rPr>
  </w:style>
  <w:style w:type="paragraph" w:customStyle="1" w:styleId="321">
    <w:name w:val="Основной текст с отступом 32"/>
    <w:basedOn w:val="a"/>
    <w:pPr>
      <w:ind w:firstLine="539"/>
      <w:jc w:val="both"/>
    </w:pPr>
    <w:rPr>
      <w:rFonts w:eastAsia="Calibri"/>
      <w:color w:val="FF0000"/>
      <w:sz w:val="28"/>
      <w:szCs w:val="28"/>
    </w:rPr>
  </w:style>
  <w:style w:type="paragraph" w:customStyle="1" w:styleId="1f2">
    <w:name w:val="Схема документа1"/>
    <w:basedOn w:val="a"/>
    <w:pPr>
      <w:shd w:val="clear" w:color="auto" w:fill="000080"/>
    </w:pPr>
    <w:rPr>
      <w:rFonts w:ascii="Tahoma" w:eastAsia="Calibri" w:hAnsi="Tahoma" w:cs="Tahoma"/>
      <w:kern w:val="1"/>
      <w:sz w:val="20"/>
      <w:szCs w:val="20"/>
    </w:rPr>
  </w:style>
  <w:style w:type="paragraph" w:customStyle="1" w:styleId="1f3">
    <w:name w:val="Текст1"/>
    <w:basedOn w:val="a"/>
    <w:pPr>
      <w:spacing w:before="120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212">
    <w:name w:val="Основной текст с отступом 21"/>
    <w:basedOn w:val="a"/>
    <w:pPr>
      <w:spacing w:after="120" w:line="480" w:lineRule="auto"/>
      <w:ind w:left="283"/>
    </w:pPr>
    <w:rPr>
      <w:b/>
      <w:bCs/>
    </w:rPr>
  </w:style>
  <w:style w:type="paragraph" w:styleId="affd">
    <w:name w:val="Intense Quote"/>
    <w:basedOn w:val="a"/>
    <w:next w:val="a"/>
    <w:qFormat/>
    <w:pPr>
      <w:spacing w:before="200" w:after="280"/>
      <w:ind w:left="936" w:right="936"/>
    </w:pPr>
    <w:rPr>
      <w:b/>
      <w:bCs/>
      <w:i/>
      <w:iCs/>
      <w:color w:val="4F81BD"/>
      <w:kern w:val="1"/>
      <w:sz w:val="28"/>
      <w:szCs w:val="28"/>
    </w:rPr>
  </w:style>
  <w:style w:type="paragraph" w:styleId="HTML1">
    <w:name w:val="HTML Preformatted"/>
    <w:basedOn w:val="a"/>
    <w:uiPriority w:val="99"/>
    <w:rPr>
      <w:rFonts w:ascii="Courier New" w:hAnsi="Courier New" w:cs="Courier New"/>
      <w:color w:val="000000"/>
      <w:sz w:val="20"/>
      <w:szCs w:val="20"/>
    </w:rPr>
  </w:style>
  <w:style w:type="paragraph" w:customStyle="1" w:styleId="ConsPlusTitle">
    <w:name w:val="ConsPlusTitle"/>
    <w:pPr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1f4">
    <w:name w:val="Абзац списка1"/>
    <w:basedOn w:val="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Style9">
    <w:name w:val="Style9"/>
    <w:basedOn w:val="a"/>
    <w:pPr>
      <w:widowControl w:val="0"/>
      <w:autoSpaceDE w:val="0"/>
    </w:pPr>
    <w:rPr>
      <w:rFonts w:eastAsia="Calibri"/>
    </w:rPr>
  </w:style>
  <w:style w:type="paragraph" w:styleId="affe">
    <w:name w:val="List Paragraph"/>
    <w:basedOn w:val="a"/>
    <w:uiPriority w:val="34"/>
    <w:qFormat/>
    <w:pPr>
      <w:ind w:left="720"/>
    </w:pPr>
  </w:style>
  <w:style w:type="paragraph" w:customStyle="1" w:styleId="afff">
    <w:name w:val="Заголовок таблицы"/>
    <w:basedOn w:val="aff6"/>
    <w:pPr>
      <w:jc w:val="center"/>
    </w:pPr>
    <w:rPr>
      <w:b/>
      <w:bCs/>
    </w:rPr>
  </w:style>
  <w:style w:type="paragraph" w:customStyle="1" w:styleId="afff0">
    <w:name w:val="Содержимое врезки"/>
    <w:basedOn w:val="afc"/>
  </w:style>
  <w:style w:type="paragraph" w:customStyle="1" w:styleId="1f5">
    <w:name w:val="Цитата1"/>
    <w:basedOn w:val="a"/>
    <w:pPr>
      <w:spacing w:after="283"/>
      <w:ind w:left="567" w:right="567"/>
    </w:pPr>
  </w:style>
  <w:style w:type="paragraph" w:customStyle="1" w:styleId="LO-Normal">
    <w:name w:val="LO-Normal"/>
    <w:basedOn w:val="a"/>
    <w:pPr>
      <w:autoSpaceDE w:val="0"/>
    </w:pPr>
    <w:rPr>
      <w:color w:val="000000"/>
      <w:kern w:val="1"/>
    </w:rPr>
  </w:style>
  <w:style w:type="paragraph" w:customStyle="1" w:styleId="213">
    <w:name w:val="Основной текст 21"/>
    <w:basedOn w:val="a"/>
    <w:pPr>
      <w:widowControl w:val="0"/>
      <w:jc w:val="both"/>
    </w:pPr>
    <w:rPr>
      <w:rFonts w:eastAsia="Calibri"/>
      <w:i/>
      <w:sz w:val="22"/>
      <w:szCs w:val="20"/>
      <w:lang w:val="en-US"/>
    </w:rPr>
  </w:style>
  <w:style w:type="paragraph" w:customStyle="1" w:styleId="1f6">
    <w:name w:val="Без интервала1"/>
    <w:next w:val="a"/>
    <w:pPr>
      <w:suppressAutoHyphens/>
    </w:pPr>
    <w:rPr>
      <w:rFonts w:eastAsia="Calibri"/>
      <w:sz w:val="24"/>
      <w:szCs w:val="24"/>
      <w:lang w:eastAsia="zh-CN"/>
    </w:rPr>
  </w:style>
  <w:style w:type="paragraph" w:customStyle="1" w:styleId="230">
    <w:name w:val="Основной текст 23"/>
    <w:basedOn w:val="a"/>
    <w:pPr>
      <w:suppressAutoHyphens w:val="0"/>
      <w:spacing w:after="120" w:line="480" w:lineRule="auto"/>
    </w:pPr>
    <w:rPr>
      <w:kern w:val="1"/>
      <w:sz w:val="28"/>
      <w:szCs w:val="28"/>
    </w:rPr>
  </w:style>
  <w:style w:type="paragraph" w:customStyle="1" w:styleId="330">
    <w:name w:val="Основной текст 33"/>
    <w:basedOn w:val="a"/>
    <w:pPr>
      <w:suppressAutoHyphens w:val="0"/>
      <w:spacing w:after="120"/>
    </w:pPr>
    <w:rPr>
      <w:sz w:val="16"/>
      <w:szCs w:val="16"/>
    </w:rPr>
  </w:style>
  <w:style w:type="paragraph" w:customStyle="1" w:styleId="WW-">
    <w:name w:val="WW-Название"/>
    <w:basedOn w:val="a"/>
    <w:pPr>
      <w:widowControl w:val="0"/>
      <w:suppressAutoHyphens w:val="0"/>
      <w:autoSpaceDE w:val="0"/>
      <w:jc w:val="center"/>
    </w:pPr>
    <w:rPr>
      <w:b/>
      <w:bCs/>
      <w:sz w:val="28"/>
      <w:szCs w:val="28"/>
    </w:rPr>
  </w:style>
  <w:style w:type="paragraph" w:customStyle="1" w:styleId="231">
    <w:name w:val="Основной текст с отступом 23"/>
    <w:basedOn w:val="a"/>
    <w:pPr>
      <w:widowControl w:val="0"/>
      <w:autoSpaceDE w:val="0"/>
      <w:spacing w:after="120" w:line="480" w:lineRule="auto"/>
      <w:ind w:left="283"/>
    </w:pPr>
    <w:rPr>
      <w:rFonts w:eastAsia="Calibri"/>
      <w:sz w:val="20"/>
      <w:szCs w:val="20"/>
    </w:rPr>
  </w:style>
  <w:style w:type="paragraph" w:customStyle="1" w:styleId="331">
    <w:name w:val="Основной текст с отступом 33"/>
    <w:basedOn w:val="a"/>
    <w:pPr>
      <w:ind w:firstLine="539"/>
      <w:jc w:val="both"/>
    </w:pPr>
    <w:rPr>
      <w:rFonts w:eastAsia="Calibri"/>
      <w:color w:val="FF0000"/>
      <w:sz w:val="28"/>
      <w:szCs w:val="28"/>
    </w:rPr>
  </w:style>
  <w:style w:type="paragraph" w:customStyle="1" w:styleId="29">
    <w:name w:val="Схема документа2"/>
    <w:basedOn w:val="a"/>
    <w:pPr>
      <w:shd w:val="clear" w:color="auto" w:fill="000080"/>
      <w:suppressAutoHyphens w:val="0"/>
    </w:pPr>
    <w:rPr>
      <w:rFonts w:ascii="Tahoma" w:eastAsia="Calibri" w:hAnsi="Tahoma" w:cs="Tahoma"/>
      <w:kern w:val="1"/>
      <w:sz w:val="20"/>
      <w:szCs w:val="20"/>
    </w:rPr>
  </w:style>
  <w:style w:type="paragraph" w:customStyle="1" w:styleId="2a">
    <w:name w:val="Текст2"/>
    <w:basedOn w:val="a"/>
    <w:pPr>
      <w:suppressAutoHyphens w:val="0"/>
      <w:spacing w:before="120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1f7">
    <w:name w:val="Выделенная цитата1"/>
    <w:basedOn w:val="a"/>
    <w:next w:val="a"/>
    <w:pPr>
      <w:pBdr>
        <w:top w:val="none" w:sz="0" w:space="0" w:color="000000"/>
        <w:left w:val="none" w:sz="0" w:space="0" w:color="000000"/>
        <w:bottom w:val="single" w:sz="4" w:space="4" w:color="4F81BD"/>
        <w:right w:val="none" w:sz="0" w:space="0" w:color="000000"/>
      </w:pBdr>
      <w:suppressAutoHyphens w:val="0"/>
      <w:spacing w:before="200" w:after="280"/>
      <w:ind w:left="936" w:right="936"/>
    </w:pPr>
    <w:rPr>
      <w:b/>
      <w:bCs/>
      <w:i/>
      <w:iCs/>
      <w:color w:val="4F81BD"/>
      <w:kern w:val="1"/>
      <w:sz w:val="28"/>
      <w:szCs w:val="28"/>
    </w:rPr>
  </w:style>
  <w:style w:type="paragraph" w:customStyle="1" w:styleId="2b">
    <w:name w:val="Абзац списка2"/>
    <w:basedOn w:val="a"/>
    <w:pPr>
      <w:suppressAutoHyphens w:val="0"/>
      <w:ind w:left="720"/>
    </w:pPr>
  </w:style>
  <w:style w:type="paragraph" w:customStyle="1" w:styleId="1f8">
    <w:name w:val="Текст примечания1"/>
    <w:basedOn w:val="a"/>
    <w:pPr>
      <w:suppressAutoHyphens w:val="0"/>
    </w:pPr>
    <w:rPr>
      <w:sz w:val="20"/>
      <w:szCs w:val="20"/>
    </w:rPr>
  </w:style>
  <w:style w:type="paragraph" w:styleId="afff1">
    <w:name w:val="annotation subject"/>
    <w:basedOn w:val="1f8"/>
    <w:next w:val="1f8"/>
    <w:rPr>
      <w:rFonts w:ascii="Calibri" w:hAnsi="Calibri" w:cs="Calibri"/>
      <w:b/>
      <w:bCs/>
    </w:rPr>
  </w:style>
  <w:style w:type="paragraph" w:styleId="HTML2">
    <w:name w:val="HTML Address"/>
    <w:basedOn w:val="a"/>
    <w:pPr>
      <w:suppressAutoHyphens w:val="0"/>
    </w:pPr>
    <w:rPr>
      <w:rFonts w:ascii="Calibri" w:hAnsi="Calibri" w:cs="Calibri"/>
      <w:i/>
      <w:iCs/>
    </w:rPr>
  </w:style>
  <w:style w:type="paragraph" w:customStyle="1" w:styleId="214">
    <w:name w:val="Цитата 21"/>
    <w:basedOn w:val="a"/>
    <w:next w:val="a"/>
    <w:pPr>
      <w:suppressAutoHyphens w:val="0"/>
    </w:pPr>
    <w:rPr>
      <w:rFonts w:ascii="Calibri" w:hAnsi="Calibri" w:cs="Calibri"/>
      <w:i/>
      <w:iCs/>
      <w:color w:val="000000"/>
    </w:rPr>
  </w:style>
  <w:style w:type="paragraph" w:customStyle="1" w:styleId="2c">
    <w:name w:val="Выделенная цитата2"/>
    <w:basedOn w:val="a"/>
    <w:next w:val="a"/>
    <w:pPr>
      <w:pBdr>
        <w:top w:val="none" w:sz="0" w:space="0" w:color="000000"/>
        <w:left w:val="none" w:sz="0" w:space="0" w:color="000000"/>
        <w:bottom w:val="single" w:sz="4" w:space="4" w:color="4F81BD"/>
        <w:right w:val="none" w:sz="0" w:space="0" w:color="000000"/>
      </w:pBdr>
      <w:suppressAutoHyphens w:val="0"/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kern w:val="1"/>
      <w:sz w:val="28"/>
      <w:szCs w:val="28"/>
    </w:rPr>
  </w:style>
  <w:style w:type="paragraph" w:customStyle="1" w:styleId="1f9">
    <w:name w:val="Стиль1"/>
    <w:basedOn w:val="a"/>
    <w:pPr>
      <w:keepNext/>
      <w:keepLines/>
      <w:suppressAutoHyphens w:val="0"/>
      <w:ind w:firstLine="567"/>
      <w:jc w:val="both"/>
    </w:pPr>
    <w:rPr>
      <w:rFonts w:ascii="Calibri" w:hAnsi="Calibri" w:cs="Calibri"/>
    </w:rPr>
  </w:style>
  <w:style w:type="paragraph" w:customStyle="1" w:styleId="3b">
    <w:name w:val="Абзац списка3"/>
    <w:basedOn w:val="a"/>
    <w:pPr>
      <w:suppressAutoHyphens w:val="0"/>
      <w:ind w:left="720"/>
    </w:pPr>
  </w:style>
  <w:style w:type="paragraph" w:customStyle="1" w:styleId="215">
    <w:name w:val="Абзац списка21"/>
    <w:basedOn w:val="a"/>
    <w:pPr>
      <w:ind w:left="708"/>
    </w:pPr>
    <w:rPr>
      <w:rFonts w:ascii="Calibri" w:hAnsi="Calibri" w:cs="Calibri"/>
    </w:rPr>
  </w:style>
  <w:style w:type="paragraph" w:customStyle="1" w:styleId="Iiiaeuiue">
    <w:name w:val="Ii?iaeuiue"/>
    <w:pPr>
      <w:widowControl w:val="0"/>
      <w:suppressAutoHyphens/>
      <w:overflowPunct w:val="0"/>
      <w:autoSpaceDE w:val="0"/>
      <w:textAlignment w:val="baseline"/>
    </w:pPr>
    <w:rPr>
      <w:lang w:eastAsia="zh-CN"/>
    </w:rPr>
  </w:style>
  <w:style w:type="paragraph" w:customStyle="1" w:styleId="msonormalcxspmiddle">
    <w:name w:val="msonormalcxspmiddle"/>
    <w:basedOn w:val="a"/>
    <w:pPr>
      <w:spacing w:before="280" w:after="280"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character" w:styleId="afff2">
    <w:name w:val="footnote reference"/>
    <w:uiPriority w:val="99"/>
    <w:semiHidden/>
    <w:unhideWhenUsed/>
    <w:rsid w:val="00803EDB"/>
    <w:rPr>
      <w:vertAlign w:val="superscript"/>
    </w:rPr>
  </w:style>
  <w:style w:type="paragraph" w:styleId="23">
    <w:name w:val="Body Text 2"/>
    <w:basedOn w:val="a"/>
    <w:link w:val="22"/>
    <w:rsid w:val="00803EDB"/>
    <w:pPr>
      <w:suppressAutoHyphens w:val="0"/>
      <w:spacing w:after="120" w:line="480" w:lineRule="auto"/>
    </w:pPr>
    <w:rPr>
      <w:kern w:val="1"/>
      <w:sz w:val="28"/>
      <w:szCs w:val="28"/>
      <w:lang w:val="x-none" w:eastAsia="x-none"/>
    </w:rPr>
  </w:style>
  <w:style w:type="character" w:customStyle="1" w:styleId="222">
    <w:name w:val="Основной текст 2 Знак2"/>
    <w:uiPriority w:val="99"/>
    <w:semiHidden/>
    <w:rsid w:val="00803EDB"/>
    <w:rPr>
      <w:sz w:val="24"/>
      <w:szCs w:val="24"/>
      <w:lang w:eastAsia="zh-CN"/>
    </w:rPr>
  </w:style>
  <w:style w:type="paragraph" w:styleId="33">
    <w:name w:val="Body Text 3"/>
    <w:basedOn w:val="a"/>
    <w:link w:val="32"/>
    <w:rsid w:val="00803EDB"/>
    <w:pPr>
      <w:suppressAutoHyphens w:val="0"/>
      <w:spacing w:after="120"/>
    </w:pPr>
    <w:rPr>
      <w:sz w:val="16"/>
      <w:szCs w:val="16"/>
      <w:lang w:val="x-none" w:eastAsia="x-none"/>
    </w:rPr>
  </w:style>
  <w:style w:type="character" w:customStyle="1" w:styleId="322">
    <w:name w:val="Основной текст 3 Знак2"/>
    <w:uiPriority w:val="99"/>
    <w:semiHidden/>
    <w:rsid w:val="00803EDB"/>
    <w:rPr>
      <w:sz w:val="16"/>
      <w:szCs w:val="16"/>
      <w:lang w:eastAsia="zh-CN"/>
    </w:rPr>
  </w:style>
  <w:style w:type="paragraph" w:customStyle="1" w:styleId="12">
    <w:name w:val="Название1"/>
    <w:aliases w:val="Çàãîëîâîê,Caaieiaie"/>
    <w:basedOn w:val="a"/>
    <w:link w:val="ab"/>
    <w:qFormat/>
    <w:rsid w:val="00803EDB"/>
    <w:pPr>
      <w:widowControl w:val="0"/>
      <w:suppressAutoHyphens w:val="0"/>
      <w:autoSpaceDE w:val="0"/>
      <w:autoSpaceDN w:val="0"/>
      <w:adjustRightInd w:val="0"/>
      <w:jc w:val="center"/>
    </w:pPr>
    <w:rPr>
      <w:b/>
      <w:bCs/>
      <w:sz w:val="28"/>
      <w:szCs w:val="28"/>
      <w:lang w:val="x-none" w:eastAsia="x-none"/>
    </w:rPr>
  </w:style>
  <w:style w:type="character" w:customStyle="1" w:styleId="2d">
    <w:name w:val="Название Знак2"/>
    <w:uiPriority w:val="10"/>
    <w:rsid w:val="00803EDB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table" w:styleId="afff3">
    <w:name w:val="Table Grid"/>
    <w:basedOn w:val="a1"/>
    <w:uiPriority w:val="59"/>
    <w:rsid w:val="00803E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6">
    <w:name w:val="Body Text Indent 2"/>
    <w:basedOn w:val="a"/>
    <w:link w:val="25"/>
    <w:rsid w:val="00803EDB"/>
    <w:pPr>
      <w:widowControl w:val="0"/>
      <w:autoSpaceDE w:val="0"/>
      <w:spacing w:after="120" w:line="480" w:lineRule="auto"/>
      <w:ind w:left="283"/>
    </w:pPr>
    <w:rPr>
      <w:rFonts w:eastAsia="Calibri"/>
      <w:sz w:val="20"/>
      <w:szCs w:val="20"/>
      <w:lang w:val="x-none" w:eastAsia="x-none"/>
    </w:rPr>
  </w:style>
  <w:style w:type="character" w:customStyle="1" w:styleId="223">
    <w:name w:val="Основной текст с отступом 2 Знак2"/>
    <w:uiPriority w:val="99"/>
    <w:semiHidden/>
    <w:rsid w:val="00803EDB"/>
    <w:rPr>
      <w:sz w:val="24"/>
      <w:szCs w:val="24"/>
      <w:lang w:eastAsia="zh-CN"/>
    </w:rPr>
  </w:style>
  <w:style w:type="paragraph" w:styleId="35">
    <w:name w:val="Body Text Indent 3"/>
    <w:basedOn w:val="a"/>
    <w:link w:val="34"/>
    <w:rsid w:val="00803EDB"/>
    <w:pPr>
      <w:ind w:firstLine="539"/>
      <w:jc w:val="both"/>
    </w:pPr>
    <w:rPr>
      <w:rFonts w:eastAsia="Calibri"/>
      <w:color w:val="FF0000"/>
      <w:sz w:val="28"/>
      <w:szCs w:val="28"/>
      <w:lang w:val="x-none" w:eastAsia="x-none"/>
    </w:rPr>
  </w:style>
  <w:style w:type="character" w:customStyle="1" w:styleId="323">
    <w:name w:val="Основной текст с отступом 3 Знак2"/>
    <w:uiPriority w:val="99"/>
    <w:semiHidden/>
    <w:rsid w:val="00803EDB"/>
    <w:rPr>
      <w:sz w:val="16"/>
      <w:szCs w:val="16"/>
      <w:lang w:eastAsia="zh-CN"/>
    </w:rPr>
  </w:style>
  <w:style w:type="paragraph" w:styleId="af1">
    <w:name w:val="Document Map"/>
    <w:basedOn w:val="a"/>
    <w:link w:val="af0"/>
    <w:semiHidden/>
    <w:rsid w:val="00803EDB"/>
    <w:pPr>
      <w:shd w:val="clear" w:color="auto" w:fill="000080"/>
      <w:suppressAutoHyphens w:val="0"/>
    </w:pPr>
    <w:rPr>
      <w:rFonts w:ascii="Tahoma" w:eastAsia="Calibri" w:hAnsi="Tahoma"/>
      <w:kern w:val="1"/>
      <w:sz w:val="20"/>
      <w:szCs w:val="20"/>
      <w:lang w:val="x-none" w:eastAsia="x-none"/>
    </w:rPr>
  </w:style>
  <w:style w:type="character" w:customStyle="1" w:styleId="2e">
    <w:name w:val="Схема документа Знак2"/>
    <w:uiPriority w:val="99"/>
    <w:semiHidden/>
    <w:rsid w:val="00803EDB"/>
    <w:rPr>
      <w:rFonts w:ascii="Tahoma" w:hAnsi="Tahoma" w:cs="Tahoma"/>
      <w:sz w:val="16"/>
      <w:szCs w:val="16"/>
      <w:lang w:eastAsia="zh-CN"/>
    </w:rPr>
  </w:style>
  <w:style w:type="paragraph" w:styleId="af3">
    <w:name w:val="Plain Text"/>
    <w:basedOn w:val="a"/>
    <w:link w:val="af2"/>
    <w:rsid w:val="00803EDB"/>
    <w:pPr>
      <w:suppressAutoHyphens w:val="0"/>
      <w:spacing w:before="120"/>
      <w:jc w:val="both"/>
    </w:pPr>
    <w:rPr>
      <w:rFonts w:ascii="Courier New" w:hAnsi="Courier New"/>
      <w:sz w:val="20"/>
      <w:szCs w:val="20"/>
      <w:lang w:val="en-US" w:eastAsia="x-none"/>
    </w:rPr>
  </w:style>
  <w:style w:type="character" w:customStyle="1" w:styleId="2f">
    <w:name w:val="Текст Знак2"/>
    <w:uiPriority w:val="99"/>
    <w:semiHidden/>
    <w:rsid w:val="00803EDB"/>
    <w:rPr>
      <w:rFonts w:ascii="Courier New" w:hAnsi="Courier New" w:cs="Courier New"/>
      <w:lang w:eastAsia="zh-CN"/>
    </w:rPr>
  </w:style>
  <w:style w:type="paragraph" w:customStyle="1" w:styleId="Default">
    <w:name w:val="Default"/>
    <w:rsid w:val="004B5D1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0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6004A1-48D7-4920-BFA6-483316D84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894</Words>
  <Characters>5096</Characters>
  <Application>Microsoft Office Word</Application>
  <DocSecurity>4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ГОУП "Мурманскводоканал"</Company>
  <LinksUpToDate>false</LinksUpToDate>
  <CharactersWithSpaces>5979</CharactersWithSpaces>
  <SharedDoc>false</SharedDoc>
  <HLinks>
    <vt:vector size="600" baseType="variant">
      <vt:variant>
        <vt:i4>3145787</vt:i4>
      </vt:variant>
      <vt:variant>
        <vt:i4>297</vt:i4>
      </vt:variant>
      <vt:variant>
        <vt:i4>0</vt:i4>
      </vt:variant>
      <vt:variant>
        <vt:i4>5</vt:i4>
      </vt:variant>
      <vt:variant>
        <vt:lpwstr>consultantplus://offline/ref=7F68F3C55C8BF7AEB6DCC02C661E56C8506F2629F814E3B53323ABE09E71F2F0226DB8D594AE67C56Cp6M</vt:lpwstr>
      </vt:variant>
      <vt:variant>
        <vt:lpwstr/>
      </vt:variant>
      <vt:variant>
        <vt:i4>2621542</vt:i4>
      </vt:variant>
      <vt:variant>
        <vt:i4>294</vt:i4>
      </vt:variant>
      <vt:variant>
        <vt:i4>0</vt:i4>
      </vt:variant>
      <vt:variant>
        <vt:i4>5</vt:i4>
      </vt:variant>
      <vt:variant>
        <vt:lpwstr>consultantplus://offline/ref=F951ECACF8B8DD06EB5FE90838E3D9B1B01C5CAEDB1D60F0AEC8315FEE40AE9777D765FB301442MDI</vt:lpwstr>
      </vt:variant>
      <vt:variant>
        <vt:lpwstr/>
      </vt:variant>
      <vt:variant>
        <vt:i4>2228331</vt:i4>
      </vt:variant>
      <vt:variant>
        <vt:i4>291</vt:i4>
      </vt:variant>
      <vt:variant>
        <vt:i4>0</vt:i4>
      </vt:variant>
      <vt:variant>
        <vt:i4>5</vt:i4>
      </vt:variant>
      <vt:variant>
        <vt:lpwstr>consultantplus://offline/ref=472E1B1360962AEA24D3942606CDD0BF20F9917052BC1AE7E8E364B102B2E9B2D08DC34DCBAAD7k3N</vt:lpwstr>
      </vt:variant>
      <vt:variant>
        <vt:lpwstr/>
      </vt:variant>
      <vt:variant>
        <vt:i4>2228283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consultantplus://offline/ref=472E1B1360962AEA24D3942606CDD0BF20F9917052BC1AE7E8E364B102B2E9B2D08DC34DCBA5D7k7N</vt:lpwstr>
      </vt:variant>
      <vt:variant>
        <vt:lpwstr/>
      </vt:variant>
      <vt:variant>
        <vt:i4>2228287</vt:i4>
      </vt:variant>
      <vt:variant>
        <vt:i4>285</vt:i4>
      </vt:variant>
      <vt:variant>
        <vt:i4>0</vt:i4>
      </vt:variant>
      <vt:variant>
        <vt:i4>5</vt:i4>
      </vt:variant>
      <vt:variant>
        <vt:lpwstr>consultantplus://offline/ref=472E1B1360962AEA24D3942606CDD0BF20F9917052BC1AE7E8E364B102B2E9B2D08DC34DCBA7D7k1N</vt:lpwstr>
      </vt:variant>
      <vt:variant>
        <vt:lpwstr/>
      </vt:variant>
      <vt:variant>
        <vt:i4>2883695</vt:i4>
      </vt:variant>
      <vt:variant>
        <vt:i4>282</vt:i4>
      </vt:variant>
      <vt:variant>
        <vt:i4>0</vt:i4>
      </vt:variant>
      <vt:variant>
        <vt:i4>5</vt:i4>
      </vt:variant>
      <vt:variant>
        <vt:lpwstr>consultantplus://offline/ref=472E1B1360962AEA24D3942606CDD0BF20F9917052BC1AE7E8E364B102B2E9B2D08DC34ECBA37D91DEkCN</vt:lpwstr>
      </vt:variant>
      <vt:variant>
        <vt:lpwstr/>
      </vt:variant>
      <vt:variant>
        <vt:i4>2097251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consultantplus://offline/ref=916823979142D3CB7CE4C9B49A2A428B32EECBD69D667C188B480A8CA88B60C8AF1DFAAAF091l2DFN</vt:lpwstr>
      </vt:variant>
      <vt:variant>
        <vt:lpwstr/>
      </vt:variant>
      <vt:variant>
        <vt:i4>2097215</vt:i4>
      </vt:variant>
      <vt:variant>
        <vt:i4>276</vt:i4>
      </vt:variant>
      <vt:variant>
        <vt:i4>0</vt:i4>
      </vt:variant>
      <vt:variant>
        <vt:i4>5</vt:i4>
      </vt:variant>
      <vt:variant>
        <vt:lpwstr>consultantplus://offline/ref=916823979142D3CB7CE4C9B49A2A428B32EECBD69D667C188B480A8CA88B60C8AF1DFAAAF093l2D8N</vt:lpwstr>
      </vt:variant>
      <vt:variant>
        <vt:lpwstr/>
      </vt:variant>
      <vt:variant>
        <vt:i4>1638412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consultantplus://offline/ref=916823979142D3CB7CE4C9B49A2A428B32EFC0D492677C188B480A8CA88B60C8AF1DFAAEF0l9D3N</vt:lpwstr>
      </vt:variant>
      <vt:variant>
        <vt:lpwstr/>
      </vt:variant>
      <vt:variant>
        <vt:i4>7405626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consultantplus://offline/ref=4023ED72B915A7EBDC4F73792411A9E2189A28847D965A6E7B538382C88DBDD68907A2A37AC5823FL1Z5P</vt:lpwstr>
      </vt:variant>
      <vt:variant>
        <vt:lpwstr/>
      </vt:variant>
      <vt:variant>
        <vt:i4>4456463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consultantplus://offline/ref=214A2734EF5BBA71D0519E39FAF9784C2F8886660F34B7028948E9A0A5fBOAO</vt:lpwstr>
      </vt:variant>
      <vt:variant>
        <vt:lpwstr/>
      </vt:variant>
      <vt:variant>
        <vt:i4>7340129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consultantplus://offline/ref=214A2734EF5BBA71D0519E39FAF9784C2F8886660F34B7028948E9A0A5BA48705945BDB875CB6B65f7OCO</vt:lpwstr>
      </vt:variant>
      <vt:variant>
        <vt:lpwstr/>
      </vt:variant>
      <vt:variant>
        <vt:i4>7340136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consultantplus://offline/ref=214A2734EF5BBA71D0519E39FAF9784C2F8985630C34B7028948E9A0A5BA48705945BDB875CB696Ef7OCO</vt:lpwstr>
      </vt:variant>
      <vt:variant>
        <vt:lpwstr/>
      </vt:variant>
      <vt:variant>
        <vt:i4>4456461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consultantplus://offline/ref=214A2734EF5BBA71D0519E39FAF9784C2F8985630C34B7028948E9A0A5fBOAO</vt:lpwstr>
      </vt:variant>
      <vt:variant>
        <vt:lpwstr/>
      </vt:variant>
      <vt:variant>
        <vt:i4>7340080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consultantplus://offline/ref=214A2734EF5BBA71D0519E39FAF9784C2F8985630C34B7028948E9A0A5BA48705945BDB875CB6D6Bf7OAO</vt:lpwstr>
      </vt:variant>
      <vt:variant>
        <vt:lpwstr/>
      </vt:variant>
      <vt:variant>
        <vt:i4>2162789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consultantplus://offline/ref=892F5A1264E8CFA9E9BB9B67E5686D7E33A181A45C50B8C5BA1B1D0E8C8ECEAEB37BE6BE17950D1AnDaEN</vt:lpwstr>
      </vt:variant>
      <vt:variant>
        <vt:lpwstr/>
      </vt:variant>
      <vt:variant>
        <vt:i4>7995452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consultantplus://offline/ref=3A77F01302E6D3255CB22BFCFDF9F09095FDA1E380D54A77C5386B94FA944D067F228B5CA8519E3FNBbFH</vt:lpwstr>
      </vt:variant>
      <vt:variant>
        <vt:lpwstr/>
      </vt:variant>
      <vt:variant>
        <vt:i4>7995503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consultantplus://offline/ref=3A77F01302E6D3255CB22BFCFDF9F09095FDA1E380D54A77C5386B94FA944D067F228B5CA8519E3CNBb0H</vt:lpwstr>
      </vt:variant>
      <vt:variant>
        <vt:lpwstr/>
      </vt:variant>
      <vt:variant>
        <vt:i4>917512</vt:i4>
      </vt:variant>
      <vt:variant>
        <vt:i4>243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3735609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consultantplus://offline/ref=7B47514F440DCC2270B44BC4DF22F5F20E99F658CAF5480322035D8102723A36C8812C7EBE56F317A9x5J</vt:lpwstr>
      </vt:variant>
      <vt:variant>
        <vt:lpwstr/>
      </vt:variant>
      <vt:variant>
        <vt:i4>74843260</vt:i4>
      </vt:variant>
      <vt:variant>
        <vt:i4>237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Par15</vt:lpwstr>
      </vt:variant>
      <vt:variant>
        <vt:i4>74646652</vt:i4>
      </vt:variant>
      <vt:variant>
        <vt:i4>234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Par4</vt:lpwstr>
      </vt:variant>
      <vt:variant>
        <vt:i4>74712188</vt:i4>
      </vt:variant>
      <vt:variant>
        <vt:i4>231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Par3</vt:lpwstr>
      </vt:variant>
      <vt:variant>
        <vt:i4>74581116</vt:i4>
      </vt:variant>
      <vt:variant>
        <vt:i4>228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Par5</vt:lpwstr>
      </vt:variant>
      <vt:variant>
        <vt:i4>74581116</vt:i4>
      </vt:variant>
      <vt:variant>
        <vt:i4>225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Par5</vt:lpwstr>
      </vt:variant>
      <vt:variant>
        <vt:i4>74646652</vt:i4>
      </vt:variant>
      <vt:variant>
        <vt:i4>222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Par4</vt:lpwstr>
      </vt:variant>
      <vt:variant>
        <vt:i4>74581116</vt:i4>
      </vt:variant>
      <vt:variant>
        <vt:i4>219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Par5</vt:lpwstr>
      </vt:variant>
      <vt:variant>
        <vt:i4>74712188</vt:i4>
      </vt:variant>
      <vt:variant>
        <vt:i4>216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Par3</vt:lpwstr>
      </vt:variant>
      <vt:variant>
        <vt:i4>3997755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consultantplus://offline/ref=C013EBF3C900318C87C4B9033FE761BA88B1F7B62B8DE89BBA23D4D15B8B9E6CCE8AAE15B533E9667BsAL</vt:lpwstr>
      </vt:variant>
      <vt:variant>
        <vt:lpwstr/>
      </vt:variant>
      <vt:variant>
        <vt:i4>74777724</vt:i4>
      </vt:variant>
      <vt:variant>
        <vt:i4>210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Par28</vt:lpwstr>
      </vt:variant>
      <vt:variant>
        <vt:i4>3670115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consultantplus://offline/ref=AF435D8732887D1EFC44B0CEDB7F6D0BEAE81ACE5C728AB9F7F47F138C6DEF346FF95A8E20CD155DvBIDL</vt:lpwstr>
      </vt:variant>
      <vt:variant>
        <vt:lpwstr/>
      </vt:variant>
      <vt:variant>
        <vt:i4>74777724</vt:i4>
      </vt:variant>
      <vt:variant>
        <vt:i4>204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Par21</vt:lpwstr>
      </vt:variant>
      <vt:variant>
        <vt:i4>74843260</vt:i4>
      </vt:variant>
      <vt:variant>
        <vt:i4>201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Par18</vt:lpwstr>
      </vt:variant>
      <vt:variant>
        <vt:i4>327690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consultantplus://offline/ref=831E36A8F4DB490AE8164A2A0B01F13778C57B9F37DC0FF5A38DD6DDD147A42844532693FFU5i6J</vt:lpwstr>
      </vt:variant>
      <vt:variant>
        <vt:lpwstr/>
      </vt:variant>
      <vt:variant>
        <vt:i4>75367548</vt:i4>
      </vt:variant>
      <vt:variant>
        <vt:i4>195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Par9</vt:lpwstr>
      </vt:variant>
      <vt:variant>
        <vt:i4>75367548</vt:i4>
      </vt:variant>
      <vt:variant>
        <vt:i4>192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Par9</vt:lpwstr>
      </vt:variant>
      <vt:variant>
        <vt:i4>3670072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consultantplus://offline/ref=AF435D8732887D1EFC44B0CEDB7F6D0BEAE818CE5A728AB9F7F47F138C6DEF346FF95A8E20CC1554vBI3L</vt:lpwstr>
      </vt:variant>
      <vt:variant>
        <vt:lpwstr/>
      </vt:variant>
      <vt:variant>
        <vt:i4>75367548</vt:i4>
      </vt:variant>
      <vt:variant>
        <vt:i4>186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Par9</vt:lpwstr>
      </vt:variant>
      <vt:variant>
        <vt:i4>3670120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consultantplus://offline/ref=AF435D8732887D1EFC44B0CEDB7F6D0BEAE818CE5A728AB9F7F47F138C6DEF346FF95A8E20CC1555vBIBL</vt:lpwstr>
      </vt:variant>
      <vt:variant>
        <vt:lpwstr/>
      </vt:variant>
      <vt:variant>
        <vt:i4>3932259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consultantplus://offline/ref=AF435D8732887D1EFC44B0CEDB7F6D0BEAE915C7567D8AB9F7F47F138C6DEF346FF95A8C21CBv1ICL</vt:lpwstr>
      </vt:variant>
      <vt:variant>
        <vt:lpwstr/>
      </vt:variant>
      <vt:variant>
        <vt:i4>3670127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consultantplus://offline/ref=AF435D8732887D1EFC44B0CEDB7F6D0BEAE818C75E7C8AB9F7F47F138C6DEF346FF95A8E20CC1554vBICL</vt:lpwstr>
      </vt:variant>
      <vt:variant>
        <vt:lpwstr/>
      </vt:variant>
      <vt:variant>
        <vt:i4>74777724</vt:i4>
      </vt:variant>
      <vt:variant>
        <vt:i4>174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Par27</vt:lpwstr>
      </vt:variant>
      <vt:variant>
        <vt:i4>74843260</vt:i4>
      </vt:variant>
      <vt:variant>
        <vt:i4>171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Par15</vt:lpwstr>
      </vt:variant>
      <vt:variant>
        <vt:i4>74843260</vt:i4>
      </vt:variant>
      <vt:variant>
        <vt:i4>168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</vt:lpwstr>
      </vt:variant>
      <vt:variant>
        <vt:i4>74908796</vt:i4>
      </vt:variant>
      <vt:variant>
        <vt:i4>165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Par0</vt:lpwstr>
      </vt:variant>
      <vt:variant>
        <vt:i4>74908796</vt:i4>
      </vt:variant>
      <vt:variant>
        <vt:i4>162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Par0</vt:lpwstr>
      </vt:variant>
      <vt:variant>
        <vt:i4>2687078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consultantplus://offline/ref=A035EB11E62452604595B526F0068AAD2F9484FA11976073DCCF0C3CD8AB78D887852202EDDA1A7AY2t9K</vt:lpwstr>
      </vt:variant>
      <vt:variant>
        <vt:lpwstr/>
      </vt:variant>
      <vt:variant>
        <vt:i4>2687028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consultantplus://offline/ref=A035EB11E62452604595B526F0068AAD2F9485FA1A946073DCCF0C3CD8AB78D887852202EDDA197EY2tEK</vt:lpwstr>
      </vt:variant>
      <vt:variant>
        <vt:lpwstr/>
      </vt:variant>
      <vt:variant>
        <vt:i4>2687083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consultantplus://offline/ref=A035EB11E62452604595B526F0068AAD2F9485FA1A946073DCCF0C3CD8AB78D887852202EDDA1979Y2tFK</vt:lpwstr>
      </vt:variant>
      <vt:variant>
        <vt:lpwstr/>
      </vt:variant>
      <vt:variant>
        <vt:i4>6553705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consultantplus://offline/ref=2D25251C5E45ECC343E4AD5E4BC75A8CEA83F90ECD9B2B9EA680CE885C8E88C3B7A41725B190B7BFp75AK</vt:lpwstr>
      </vt:variant>
      <vt:variant>
        <vt:lpwstr/>
      </vt:variant>
      <vt:variant>
        <vt:i4>2818097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consultantplus://offline/ref=E64F4B7E01490F09BAFD3111DE1344F0420BBF2F18CE64737AB84CAAA8A7A17C566916733A1E03C1DE2BK</vt:lpwstr>
      </vt:variant>
      <vt:variant>
        <vt:lpwstr/>
      </vt:variant>
      <vt:variant>
        <vt:i4>2818103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consultantplus://offline/ref=E64F4B7E01490F09BAFD3111DE1344F0420BBF2F18CE64737AB84CAAA8A7A17C566916733A1E0ECADE2BK</vt:lpwstr>
      </vt:variant>
      <vt:variant>
        <vt:lpwstr/>
      </vt:variant>
      <vt:variant>
        <vt:i4>2228284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consultantplus://offline/ref=47FD65EF0B6D5ADD10172DB0683DD0EB5A74FBE66673B46A5BABD90503385C829C3BE13EAD6A69BFD9o2J</vt:lpwstr>
      </vt:variant>
      <vt:variant>
        <vt:lpwstr/>
      </vt:variant>
      <vt:variant>
        <vt:i4>74777724</vt:i4>
      </vt:variant>
      <vt:variant>
        <vt:i4>138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Par2</vt:lpwstr>
      </vt:variant>
      <vt:variant>
        <vt:i4>74843260</vt:i4>
      </vt:variant>
      <vt:variant>
        <vt:i4>135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Par13</vt:lpwstr>
      </vt:variant>
      <vt:variant>
        <vt:i4>2228277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consultantplus://offline/ref=47FD65EF0B6D5ADD10172DB0683DD0EB5A74FBE66673B46A5BABD90503385C829C3BE13EAD6A64BED9o5J</vt:lpwstr>
      </vt:variant>
      <vt:variant>
        <vt:lpwstr/>
      </vt:variant>
      <vt:variant>
        <vt:i4>2228283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consultantplus://offline/ref=47FD65EF0B6D5ADD10172DB0683DD0EB5A74FBE66673B46A5BABD90503385C829C3BE13EAD6A69BED9o6J</vt:lpwstr>
      </vt:variant>
      <vt:variant>
        <vt:lpwstr/>
      </vt:variant>
      <vt:variant>
        <vt:i4>74712188</vt:i4>
      </vt:variant>
      <vt:variant>
        <vt:i4>126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Par3</vt:lpwstr>
      </vt:variant>
      <vt:variant>
        <vt:i4>2228284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consultantplus://offline/ref=47FD65EF0B6D5ADD10172DB0683DD0EB5A74FBE66673B46A5BABD90503385C829C3BE13EAD6A69BFD9o2J</vt:lpwstr>
      </vt:variant>
      <vt:variant>
        <vt:lpwstr/>
      </vt:variant>
      <vt:variant>
        <vt:i4>2228275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consultantplus://offline/ref=47FD65EF0B6D5ADD10172DB0683DD0EB5A74FBE66673B46A5BABD90503385C829C3BE13EAD6A65BCD9o4J</vt:lpwstr>
      </vt:variant>
      <vt:variant>
        <vt:lpwstr/>
      </vt:variant>
      <vt:variant>
        <vt:i4>74515580</vt:i4>
      </vt:variant>
      <vt:variant>
        <vt:i4>117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Par6</vt:lpwstr>
      </vt:variant>
      <vt:variant>
        <vt:i4>74712188</vt:i4>
      </vt:variant>
      <vt:variant>
        <vt:i4>114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Par3</vt:lpwstr>
      </vt:variant>
      <vt:variant>
        <vt:i4>74646652</vt:i4>
      </vt:variant>
      <vt:variant>
        <vt:i4>111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Par4</vt:lpwstr>
      </vt:variant>
      <vt:variant>
        <vt:i4>2228283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consultantplus://offline/ref=47FD65EF0B6D5ADD10172DB0683DD0EB5A74FBE66673B46A5BABD90503385C829C3BE13EAD6A69BED9o6J</vt:lpwstr>
      </vt:variant>
      <vt:variant>
        <vt:lpwstr/>
      </vt:variant>
      <vt:variant>
        <vt:i4>74712188</vt:i4>
      </vt:variant>
      <vt:variant>
        <vt:i4>105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Par3</vt:lpwstr>
      </vt:variant>
      <vt:variant>
        <vt:i4>74712188</vt:i4>
      </vt:variant>
      <vt:variant>
        <vt:i4>102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Par3</vt:lpwstr>
      </vt:variant>
      <vt:variant>
        <vt:i4>74843260</vt:i4>
      </vt:variant>
      <vt:variant>
        <vt:i4>99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</vt:lpwstr>
      </vt:variant>
      <vt:variant>
        <vt:i4>2228285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consultantplus://offline/ref=47FD65EF0B6D5ADD10172DB0683DD0EB5A74FBE66673B46A5BABD90503385C829C3BE13EAD6A64B9D9oAJ</vt:lpwstr>
      </vt:variant>
      <vt:variant>
        <vt:lpwstr/>
      </vt:variant>
      <vt:variant>
        <vt:i4>2228322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consultantplus://offline/ref=47FD65EF0B6D5ADD10172DB0683DD0EB5A74FBE66673B46A5BABD90503385C829C3BE13EAD6A64BED9oBJ</vt:lpwstr>
      </vt:variant>
      <vt:variant>
        <vt:lpwstr/>
      </vt:variant>
      <vt:variant>
        <vt:i4>2228321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consultantplus://offline/ref=47FD65EF0B6D5ADD10172DB0683DD0EB5A74FBE66673B46A5BABD90503385C829C3BE13EAD6A64BED9oAJ</vt:lpwstr>
      </vt:variant>
      <vt:variant>
        <vt:lpwstr/>
      </vt:variant>
      <vt:variant>
        <vt:i4>2228280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consultantplus://offline/ref=47FD65EF0B6D5ADD10172DB0683DD0EB5A74FBE66673B46A5BABD90503385C829C3BE13EAD6A69BFD9o6J</vt:lpwstr>
      </vt:variant>
      <vt:variant>
        <vt:lpwstr/>
      </vt:variant>
      <vt:variant>
        <vt:i4>7798832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consultantplus://offline/ref=89ABC332B2537BE3228FAE0CF2DCC56F8D6ED00B45B5D3695B7E66E8C71E9CA2FC381C0F3653C4E1d3k5M</vt:lpwstr>
      </vt:variant>
      <vt:variant>
        <vt:lpwstr/>
      </vt:variant>
      <vt:variant>
        <vt:i4>3145787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consultantplus://offline/ref=7F68F3C55C8BF7AEB6DCC02C661E56C8506F2629F814E3B53323ABE09E71F2F0226DB8D594AE67C56Cp6M</vt:lpwstr>
      </vt:variant>
      <vt:variant>
        <vt:lpwstr/>
      </vt:variant>
      <vt:variant>
        <vt:i4>74908796</vt:i4>
      </vt:variant>
      <vt:variant>
        <vt:i4>78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Par0</vt:lpwstr>
      </vt:variant>
      <vt:variant>
        <vt:i4>74843260</vt:i4>
      </vt:variant>
      <vt:variant>
        <vt:i4>75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Par12</vt:lpwstr>
      </vt:variant>
      <vt:variant>
        <vt:i4>74843260</vt:i4>
      </vt:variant>
      <vt:variant>
        <vt:i4>72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Par10</vt:lpwstr>
      </vt:variant>
      <vt:variant>
        <vt:i4>74843260</vt:i4>
      </vt:variant>
      <vt:variant>
        <vt:i4>69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</vt:lpwstr>
      </vt:variant>
      <vt:variant>
        <vt:i4>7798832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consultantplus://offline/ref=89ABC332B2537BE3228FAE0CF2DCC56F8D6ED00B45B5D3695B7E66E8C71E9CA2FC381C0F3653C4E1d3k5M</vt:lpwstr>
      </vt:variant>
      <vt:variant>
        <vt:lpwstr/>
      </vt:variant>
      <vt:variant>
        <vt:i4>7798885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consultantplus://offline/ref=D0049DF2A9F29D91AED760AE34DD2AA64CC978D167FEC09530586AF1656A3AC18EE12D0EA9243A28fFl7F</vt:lpwstr>
      </vt:variant>
      <vt:variant>
        <vt:lpwstr/>
      </vt:variant>
      <vt:variant>
        <vt:i4>7798846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consultantplus://offline/ref=D0049DF2A9F29D91AED760AE34DD2AA64CC978D167FEC09530586AF1656A3AC18EE12D0EA9253C2DfFl3F</vt:lpwstr>
      </vt:variant>
      <vt:variant>
        <vt:lpwstr/>
      </vt:variant>
      <vt:variant>
        <vt:i4>7798885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consultantplus://offline/ref=D0049DF2A9F29D91AED760AE34DD2AA64CC978D167FEC09530586AF1656A3AC18EE12D0EA9243A28fFl7F</vt:lpwstr>
      </vt:variant>
      <vt:variant>
        <vt:lpwstr/>
      </vt:variant>
      <vt:variant>
        <vt:i4>7798893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consultantplus://offline/ref=D0049DF2A9F29D91AED760AE34DD2AA64CC978D167FEC09530586AF1656A3AC18EE12D0EA9253C2EfFlAF</vt:lpwstr>
      </vt:variant>
      <vt:variant>
        <vt:lpwstr/>
      </vt:variant>
      <vt:variant>
        <vt:i4>7733304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consultantplus://offline/ref=D0049DF2A9F29D91AED760AE34DD2AA64CC97CD861F1C09530586AF1656A3AC18EE12D0AA924f3lBF</vt:lpwstr>
      </vt:variant>
      <vt:variant>
        <vt:lpwstr/>
      </vt:variant>
      <vt:variant>
        <vt:i4>5701634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consultantplus://offline/ref=54CDA489AE9B7397C3124C1265BA2FA00DDF651F082DAB37A8835ABA861023D4B41F0CC803xCMDM</vt:lpwstr>
      </vt:variant>
      <vt:variant>
        <vt:lpwstr/>
      </vt:variant>
      <vt:variant>
        <vt:i4>2687026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consultantplus://offline/ref=ED9F2E4745D78080F4B92A7AA981D232D51A7894C33AC249D0B159420BB8CB8C0661FDF3C13B7301BAD4M</vt:lpwstr>
      </vt:variant>
      <vt:variant>
        <vt:lpwstr/>
      </vt:variant>
      <vt:variant>
        <vt:i4>2687030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consultantplus://offline/ref=ED9F2E4745D78080F4B92A7AA981D232D51A7894C33AC249D0B159420BB8CB8C0661FDF3C13B7301BAD0M</vt:lpwstr>
      </vt:variant>
      <vt:variant>
        <vt:lpwstr/>
      </vt:variant>
      <vt:variant>
        <vt:i4>2621542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consultantplus://offline/ref=F951ECACF8B8DD06EB5FE90838E3D9B1B01C5CAEDB1D60F0AEC8315FEE40AE9777D765FB301442MDI</vt:lpwstr>
      </vt:variant>
      <vt:variant>
        <vt:lpwstr/>
      </vt:variant>
      <vt:variant>
        <vt:i4>7602230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consultantplus://offline/ref=81DB7382AE5A36A45369653A1360369445D261BD37F37B398A4742AD6A224F6E1D9078687F55r1s7N</vt:lpwstr>
      </vt:variant>
      <vt:variant>
        <vt:lpwstr/>
      </vt:variant>
      <vt:variant>
        <vt:i4>7602278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consultantplus://offline/ref=81DB7382AE5A36A45369653A1360369445D261BD37F37B398A4742AD6A224F6E1D9078687F5Ar1s3N</vt:lpwstr>
      </vt:variant>
      <vt:variant>
        <vt:lpwstr/>
      </vt:variant>
      <vt:variant>
        <vt:i4>7602233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consultantplus://offline/ref=81DB7382AE5A36A45369653A1360369445D261BD37F37B398A4742AD6A224F6E1D9078687F58r1s5N</vt:lpwstr>
      </vt:variant>
      <vt:variant>
        <vt:lpwstr/>
      </vt:variant>
      <vt:variant>
        <vt:i4>8126573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consultantplus://offline/ref=81DB7382AE5A36A45369653A1360369445D261BD37F37B398A4742AD6A224F6E1D90786B7F5C1994rEs9N</vt:lpwstr>
      </vt:variant>
      <vt:variant>
        <vt:lpwstr/>
      </vt:variant>
      <vt:variant>
        <vt:i4>7602227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consultantplus://offline/ref=D7AC24B6D857404BF5D377B1E0C4DDACD03B574E25F347BEF42618996A49338D7558F23522D3u1Y8L</vt:lpwstr>
      </vt:variant>
      <vt:variant>
        <vt:lpwstr/>
      </vt:variant>
      <vt:variant>
        <vt:i4>7602287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consultantplus://offline/ref=D7AC24B6D857404BF5D377B1E0C4DDACD03B574E25F347BEF42618996A49338D7558F23522D1u1YFL</vt:lpwstr>
      </vt:variant>
      <vt:variant>
        <vt:lpwstr/>
      </vt:variant>
      <vt:variant>
        <vt:i4>1048668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consultantplus://offline/ref=D7AC24B6D857404BF5D377B1E0C4DDACD03B504A23F247BEF42618996A49338D7558F23122uDY1L</vt:lpwstr>
      </vt:variant>
      <vt:variant>
        <vt:lpwstr/>
      </vt:variant>
      <vt:variant>
        <vt:i4>6619188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consultantplus://offline/ref=B51C3B788633A4976B3D0B613B23BB95BBA47977114BAED59AF86E368767EE7A29BA6BB71B31R3e4H</vt:lpwstr>
      </vt:variant>
      <vt:variant>
        <vt:lpwstr/>
      </vt:variant>
      <vt:variant>
        <vt:i4>917512</vt:i4>
      </vt:variant>
      <vt:variant>
        <vt:i4>12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consultantplus://offline/ref=4AAC5560FD3DF46DDE95CBF329CC8FA19B927BA3FB0805143224E82B1C7E69E30822FFzAy4G</vt:lpwstr>
      </vt:variant>
      <vt:variant>
        <vt:lpwstr/>
      </vt:variant>
      <vt:variant>
        <vt:i4>6619193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consultantplus://offline/ref=719DABF7222C420C342B732F2A5861285095FD9012A8B7BBEC4623810CFBDD4F698F8D300789S6cBH</vt:lpwstr>
      </vt:variant>
      <vt:variant>
        <vt:lpwstr/>
      </vt:variant>
      <vt:variant>
        <vt:i4>65546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consultantplus://offline/ref=8E297BA30B254F08DF7D8CCAEF380E13EB93765C8AE7EE65E67CA99505929D35F379CBE68CQ2kEL</vt:lpwstr>
      </vt:variant>
      <vt:variant>
        <vt:lpwstr/>
      </vt:variant>
      <vt:variant>
        <vt:i4>3473467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consultantplus://offline/ref=8E297BA30B254F08DF7D8CCAEF380E13EB93765C8AE7EE65E67CA99505929D35F379CBE58B2D4522Q7k0L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Мольков Евгений</dc:creator>
  <cp:keywords/>
  <cp:lastModifiedBy>Данилова Татьяна Владимировна</cp:lastModifiedBy>
  <cp:revision>2</cp:revision>
  <cp:lastPrinted>2018-02-19T05:32:00Z</cp:lastPrinted>
  <dcterms:created xsi:type="dcterms:W3CDTF">2019-12-09T04:29:00Z</dcterms:created>
  <dcterms:modified xsi:type="dcterms:W3CDTF">2019-12-09T04:29:00Z</dcterms:modified>
</cp:coreProperties>
</file>